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FBBC" w14:textId="77777777" w:rsidR="00000000" w:rsidRDefault="00000000">
      <w:pPr>
        <w:rPr>
          <w:rFonts w:ascii="Tahoma" w:hAnsi="Tahoma" w:cs="Tahoma"/>
        </w:rPr>
      </w:pPr>
    </w:p>
    <w:p w14:paraId="29615176" w14:textId="77777777" w:rsidR="00613482" w:rsidRDefault="00613482">
      <w:pPr>
        <w:rPr>
          <w:rFonts w:ascii="Tahoma" w:hAnsi="Tahoma" w:cs="Tahoma"/>
        </w:rPr>
      </w:pPr>
    </w:p>
    <w:p w14:paraId="157EE094" w14:textId="77777777" w:rsidR="00613482" w:rsidRDefault="00613482">
      <w:pPr>
        <w:rPr>
          <w:rFonts w:ascii="Tahoma" w:hAnsi="Tahoma" w:cs="Tahoma"/>
        </w:rPr>
      </w:pPr>
    </w:p>
    <w:p w14:paraId="3F7A56E5" w14:textId="05586C64" w:rsidR="00613482" w:rsidRPr="00613482" w:rsidRDefault="000A7448" w:rsidP="00613482">
      <w:pPr>
        <w:spacing w:after="0" w:line="360" w:lineRule="auto"/>
        <w:rPr>
          <w:rFonts w:ascii="Tahoma" w:eastAsia="Calibri" w:hAnsi="Tahoma" w:cs="Tahoma"/>
          <w:b/>
          <w:color w:val="1C437B"/>
          <w:sz w:val="36"/>
          <w:szCs w:val="36"/>
        </w:rPr>
      </w:pPr>
      <w:r>
        <w:rPr>
          <w:rFonts w:ascii="Tahoma" w:eastAsia="Calibri" w:hAnsi="Tahoma" w:cs="Tahoma"/>
          <w:b/>
          <w:color w:val="1C437B"/>
          <w:sz w:val="36"/>
          <w:szCs w:val="36"/>
        </w:rPr>
        <w:t>AUTHORITY BOARD MEETING MINUTES</w:t>
      </w:r>
    </w:p>
    <w:p w14:paraId="4FBC16F4" w14:textId="657E8505" w:rsidR="00613482" w:rsidRDefault="00D10484" w:rsidP="000A7448">
      <w:pPr>
        <w:tabs>
          <w:tab w:val="left" w:pos="460"/>
        </w:tabs>
        <w:kinsoku w:val="0"/>
        <w:overflowPunct w:val="0"/>
        <w:autoSpaceDE w:val="0"/>
        <w:autoSpaceDN w:val="0"/>
        <w:adjustRightInd w:val="0"/>
        <w:spacing w:after="0" w:line="360" w:lineRule="auto"/>
        <w:ind w:left="720" w:hanging="720"/>
        <w:rPr>
          <w:rFonts w:ascii="Tahoma" w:eastAsia="Calibri" w:hAnsi="Tahoma" w:cs="Tahoma"/>
          <w:bCs/>
          <w:sz w:val="24"/>
          <w:szCs w:val="24"/>
        </w:rPr>
      </w:pPr>
      <w:r>
        <w:rPr>
          <w:rFonts w:ascii="Tahoma" w:eastAsia="Calibri" w:hAnsi="Tahoma" w:cs="Tahoma"/>
          <w:bCs/>
          <w:sz w:val="24"/>
          <w:szCs w:val="24"/>
        </w:rPr>
        <w:t>April 26</w:t>
      </w:r>
      <w:r w:rsidR="00AA6449">
        <w:rPr>
          <w:rFonts w:ascii="Tahoma" w:eastAsia="Calibri" w:hAnsi="Tahoma" w:cs="Tahoma"/>
          <w:bCs/>
          <w:sz w:val="24"/>
          <w:szCs w:val="24"/>
        </w:rPr>
        <w:t>, 2023</w:t>
      </w:r>
      <w:r w:rsidR="00E525A2">
        <w:rPr>
          <w:rFonts w:ascii="Tahoma" w:eastAsia="Calibri" w:hAnsi="Tahoma" w:cs="Tahoma"/>
          <w:bCs/>
          <w:sz w:val="24"/>
          <w:szCs w:val="24"/>
        </w:rPr>
        <w:tab/>
      </w:r>
      <w:r w:rsidR="002A77C6">
        <w:rPr>
          <w:rFonts w:ascii="Tahoma" w:eastAsia="Calibri" w:hAnsi="Tahoma" w:cs="Tahoma"/>
          <w:bCs/>
          <w:sz w:val="24"/>
          <w:szCs w:val="24"/>
        </w:rPr>
        <w:tab/>
        <w:t xml:space="preserve">1:00 PM </w:t>
      </w:r>
      <w:r w:rsidR="000A7448">
        <w:rPr>
          <w:rFonts w:ascii="Tahoma" w:eastAsia="Calibri" w:hAnsi="Tahoma" w:cs="Tahoma"/>
          <w:bCs/>
          <w:sz w:val="24"/>
          <w:szCs w:val="24"/>
        </w:rPr>
        <w:t xml:space="preserve"> </w:t>
      </w:r>
      <w:r w:rsidR="00983DFD">
        <w:rPr>
          <w:rFonts w:ascii="Tahoma" w:eastAsia="Calibri" w:hAnsi="Tahoma" w:cs="Tahoma"/>
          <w:bCs/>
          <w:sz w:val="24"/>
          <w:szCs w:val="24"/>
        </w:rPr>
        <w:tab/>
      </w:r>
    </w:p>
    <w:p w14:paraId="7DC97C68" w14:textId="1C276602" w:rsidR="000A7448" w:rsidRPr="00613482" w:rsidRDefault="000A7448" w:rsidP="00613482">
      <w:pPr>
        <w:tabs>
          <w:tab w:val="left" w:pos="460"/>
        </w:tabs>
        <w:kinsoku w:val="0"/>
        <w:overflowPunct w:val="0"/>
        <w:autoSpaceDE w:val="0"/>
        <w:autoSpaceDN w:val="0"/>
        <w:adjustRightInd w:val="0"/>
        <w:spacing w:after="0" w:line="360" w:lineRule="auto"/>
        <w:ind w:right="380"/>
        <w:rPr>
          <w:rFonts w:ascii="Tahoma" w:eastAsia="Calibri" w:hAnsi="Tahoma" w:cs="Tahoma"/>
          <w:sz w:val="24"/>
          <w:szCs w:val="24"/>
        </w:rP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0A7448" w:rsidRPr="000A7448" w14:paraId="12CBE046" w14:textId="77777777" w:rsidTr="000A7448">
        <w:tc>
          <w:tcPr>
            <w:tcW w:w="2500" w:type="pct"/>
          </w:tcPr>
          <w:p w14:paraId="35B6A5F5" w14:textId="1BF2E059" w:rsidR="000A7448" w:rsidRPr="000A7448" w:rsidRDefault="000A7448" w:rsidP="0089229E">
            <w:pPr>
              <w:spacing w:line="360" w:lineRule="auto"/>
              <w:ind w:left="-210" w:firstLine="90"/>
              <w:rPr>
                <w:rFonts w:ascii="Tahoma" w:hAnsi="Tahoma" w:cs="Tahoma"/>
                <w:b/>
                <w:bCs/>
                <w:sz w:val="24"/>
                <w:szCs w:val="24"/>
              </w:rPr>
            </w:pPr>
            <w:r w:rsidRPr="000A7448">
              <w:rPr>
                <w:rFonts w:ascii="Tahoma" w:hAnsi="Tahoma" w:cs="Tahoma"/>
                <w:b/>
                <w:bCs/>
                <w:sz w:val="24"/>
                <w:szCs w:val="24"/>
              </w:rPr>
              <w:t>Authority Members Present</w:t>
            </w:r>
          </w:p>
        </w:tc>
        <w:tc>
          <w:tcPr>
            <w:tcW w:w="2500" w:type="pct"/>
          </w:tcPr>
          <w:p w14:paraId="7368B3EF" w14:textId="0F283612" w:rsidR="000A7448" w:rsidRPr="000A7448" w:rsidRDefault="001946B3" w:rsidP="0089229E">
            <w:pPr>
              <w:spacing w:line="360" w:lineRule="auto"/>
              <w:rPr>
                <w:rFonts w:ascii="Tahoma" w:hAnsi="Tahoma" w:cs="Tahoma"/>
                <w:sz w:val="24"/>
                <w:szCs w:val="24"/>
              </w:rPr>
            </w:pPr>
            <w:r>
              <w:rPr>
                <w:rFonts w:ascii="Tahoma" w:hAnsi="Tahoma" w:cs="Tahoma"/>
                <w:sz w:val="24"/>
                <w:szCs w:val="24"/>
              </w:rPr>
              <w:t>Pete</w:t>
            </w:r>
            <w:r w:rsidR="004C0B2C">
              <w:rPr>
                <w:rFonts w:ascii="Tahoma" w:hAnsi="Tahoma" w:cs="Tahoma"/>
                <w:sz w:val="24"/>
                <w:szCs w:val="24"/>
              </w:rPr>
              <w:t>r</w:t>
            </w:r>
            <w:r>
              <w:rPr>
                <w:rFonts w:ascii="Tahoma" w:hAnsi="Tahoma" w:cs="Tahoma"/>
                <w:sz w:val="24"/>
                <w:szCs w:val="24"/>
              </w:rPr>
              <w:t xml:space="preserve"> Carey, </w:t>
            </w:r>
            <w:r w:rsidR="00D10484">
              <w:rPr>
                <w:rFonts w:ascii="Tahoma" w:hAnsi="Tahoma" w:cs="Tahoma"/>
                <w:sz w:val="24"/>
                <w:szCs w:val="24"/>
              </w:rPr>
              <w:t>Jessica Flohrs</w:t>
            </w:r>
            <w:r w:rsidR="00A658B6">
              <w:rPr>
                <w:rFonts w:ascii="Tahoma" w:hAnsi="Tahoma" w:cs="Tahoma"/>
                <w:sz w:val="24"/>
                <w:szCs w:val="24"/>
              </w:rPr>
              <w:t>,</w:t>
            </w:r>
            <w:r w:rsidR="00AA747D">
              <w:rPr>
                <w:rFonts w:ascii="Tahoma" w:hAnsi="Tahoma" w:cs="Tahoma"/>
                <w:sz w:val="24"/>
                <w:szCs w:val="24"/>
              </w:rPr>
              <w:t xml:space="preserve"> </w:t>
            </w:r>
            <w:r w:rsidR="00D10484">
              <w:rPr>
                <w:rFonts w:ascii="Tahoma" w:hAnsi="Tahoma" w:cs="Tahoma"/>
                <w:sz w:val="24"/>
                <w:szCs w:val="24"/>
              </w:rPr>
              <w:t xml:space="preserve">Devin Graham, </w:t>
            </w:r>
            <w:r w:rsidR="00AB6B9C">
              <w:rPr>
                <w:rFonts w:ascii="Tahoma" w:hAnsi="Tahoma" w:cs="Tahoma"/>
                <w:sz w:val="24"/>
                <w:szCs w:val="24"/>
              </w:rPr>
              <w:t>Andy James,</w:t>
            </w:r>
            <w:r w:rsidR="002F6D84">
              <w:rPr>
                <w:rFonts w:ascii="Tahoma" w:hAnsi="Tahoma" w:cs="Tahoma"/>
                <w:sz w:val="24"/>
                <w:szCs w:val="24"/>
              </w:rPr>
              <w:t xml:space="preserve"> </w:t>
            </w:r>
            <w:r w:rsidR="00A658B6">
              <w:rPr>
                <w:rFonts w:ascii="Tahoma" w:hAnsi="Tahoma" w:cs="Tahoma"/>
                <w:sz w:val="24"/>
                <w:szCs w:val="24"/>
              </w:rPr>
              <w:t>Jeff Jens</w:t>
            </w:r>
            <w:r w:rsidR="00AA747D">
              <w:rPr>
                <w:rFonts w:ascii="Tahoma" w:hAnsi="Tahoma" w:cs="Tahoma"/>
                <w:sz w:val="24"/>
                <w:szCs w:val="24"/>
              </w:rPr>
              <w:t>en</w:t>
            </w:r>
            <w:r w:rsidR="00A658B6">
              <w:rPr>
                <w:rFonts w:ascii="Tahoma" w:hAnsi="Tahoma" w:cs="Tahoma"/>
                <w:sz w:val="24"/>
                <w:szCs w:val="24"/>
              </w:rPr>
              <w:t xml:space="preserve">, </w:t>
            </w:r>
            <w:r w:rsidR="00D10484">
              <w:rPr>
                <w:rFonts w:ascii="Tahoma" w:hAnsi="Tahoma" w:cs="Tahoma"/>
                <w:sz w:val="24"/>
                <w:szCs w:val="24"/>
              </w:rPr>
              <w:t>Dean O’Nale</w:t>
            </w:r>
            <w:r w:rsidR="00914A60">
              <w:rPr>
                <w:rFonts w:ascii="Tahoma" w:hAnsi="Tahoma" w:cs="Tahoma"/>
                <w:sz w:val="24"/>
                <w:szCs w:val="24"/>
              </w:rPr>
              <w:t>,</w:t>
            </w:r>
            <w:r w:rsidR="00AA747D">
              <w:rPr>
                <w:rFonts w:ascii="Tahoma" w:hAnsi="Tahoma" w:cs="Tahoma"/>
                <w:sz w:val="24"/>
                <w:szCs w:val="24"/>
              </w:rPr>
              <w:t xml:space="preserve"> </w:t>
            </w:r>
            <w:r w:rsidR="00D601E8">
              <w:rPr>
                <w:rFonts w:ascii="Tahoma" w:hAnsi="Tahoma" w:cs="Tahoma"/>
                <w:sz w:val="24"/>
                <w:szCs w:val="24"/>
              </w:rPr>
              <w:t>and Mike Wiles</w:t>
            </w:r>
            <w:r w:rsidR="00A658B6">
              <w:rPr>
                <w:rFonts w:ascii="Tahoma" w:hAnsi="Tahoma" w:cs="Tahoma"/>
                <w:sz w:val="24"/>
                <w:szCs w:val="24"/>
              </w:rPr>
              <w:t>.</w:t>
            </w:r>
          </w:p>
        </w:tc>
      </w:tr>
    </w:tbl>
    <w:p w14:paraId="32678811" w14:textId="77777777" w:rsidR="00613482" w:rsidRPr="000A7448" w:rsidRDefault="00613482" w:rsidP="0089229E">
      <w:pPr>
        <w:spacing w:after="0" w:line="360" w:lineRule="auto"/>
        <w:rPr>
          <w:rFonts w:ascii="Tahoma" w:hAnsi="Tahoma" w:cs="Tahoma"/>
          <w:sz w:val="24"/>
          <w:szCs w:val="24"/>
        </w:rPr>
      </w:pPr>
    </w:p>
    <w:tbl>
      <w:tblPr>
        <w:tblStyle w:val="TableGrid"/>
        <w:tblW w:w="499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0"/>
      </w:tblGrid>
      <w:tr w:rsidR="000A7448" w:rsidRPr="000A7448" w14:paraId="350BAE90" w14:textId="77777777" w:rsidTr="000A7448">
        <w:tc>
          <w:tcPr>
            <w:tcW w:w="2498" w:type="pct"/>
          </w:tcPr>
          <w:p w14:paraId="48DBB537" w14:textId="2123E436" w:rsidR="000A7448" w:rsidRPr="000A7448" w:rsidRDefault="000A7448" w:rsidP="0089229E">
            <w:pPr>
              <w:spacing w:line="360" w:lineRule="auto"/>
              <w:ind w:hanging="120"/>
              <w:rPr>
                <w:rFonts w:ascii="Tahoma" w:hAnsi="Tahoma" w:cs="Tahoma"/>
                <w:b/>
                <w:bCs/>
                <w:sz w:val="24"/>
                <w:szCs w:val="24"/>
              </w:rPr>
            </w:pPr>
            <w:r w:rsidRPr="000A7448">
              <w:rPr>
                <w:rFonts w:ascii="Tahoma" w:hAnsi="Tahoma" w:cs="Tahoma"/>
                <w:b/>
                <w:bCs/>
                <w:sz w:val="24"/>
                <w:szCs w:val="24"/>
              </w:rPr>
              <w:t>Authority Members Absen</w:t>
            </w:r>
            <w:r w:rsidR="00735E26">
              <w:rPr>
                <w:rFonts w:ascii="Tahoma" w:hAnsi="Tahoma" w:cs="Tahoma"/>
                <w:b/>
                <w:bCs/>
                <w:sz w:val="24"/>
                <w:szCs w:val="24"/>
              </w:rPr>
              <w:t>t</w:t>
            </w:r>
          </w:p>
        </w:tc>
        <w:tc>
          <w:tcPr>
            <w:tcW w:w="2499" w:type="pct"/>
          </w:tcPr>
          <w:p w14:paraId="2FC3CBEF" w14:textId="51C1BA69" w:rsidR="000A7448" w:rsidRPr="000A7448" w:rsidRDefault="00D10484" w:rsidP="0089229E">
            <w:pPr>
              <w:spacing w:line="360" w:lineRule="auto"/>
              <w:rPr>
                <w:rFonts w:ascii="Tahoma" w:hAnsi="Tahoma" w:cs="Tahoma"/>
                <w:sz w:val="24"/>
                <w:szCs w:val="24"/>
              </w:rPr>
            </w:pPr>
            <w:r>
              <w:rPr>
                <w:rFonts w:ascii="Tahoma" w:hAnsi="Tahoma" w:cs="Tahoma"/>
                <w:sz w:val="24"/>
                <w:szCs w:val="24"/>
              </w:rPr>
              <w:t>David Edmondson</w:t>
            </w:r>
            <w:r w:rsidR="00AA6449">
              <w:rPr>
                <w:rFonts w:ascii="Tahoma" w:hAnsi="Tahoma" w:cs="Tahoma"/>
                <w:sz w:val="24"/>
                <w:szCs w:val="24"/>
              </w:rPr>
              <w:t>.</w:t>
            </w:r>
          </w:p>
          <w:p w14:paraId="05735835" w14:textId="77777777" w:rsidR="000A7448" w:rsidRPr="000A7448" w:rsidRDefault="000A7448" w:rsidP="0089229E">
            <w:pPr>
              <w:spacing w:line="360" w:lineRule="auto"/>
              <w:rPr>
                <w:rFonts w:ascii="Tahoma" w:hAnsi="Tahoma" w:cs="Tahoma"/>
                <w:sz w:val="24"/>
                <w:szCs w:val="24"/>
              </w:rPr>
            </w:pPr>
          </w:p>
        </w:tc>
      </w:tr>
      <w:tr w:rsidR="000A7448" w:rsidRPr="000A7448" w14:paraId="74ECF382" w14:textId="77777777" w:rsidTr="000A7448">
        <w:tc>
          <w:tcPr>
            <w:tcW w:w="2498" w:type="pct"/>
          </w:tcPr>
          <w:p w14:paraId="1C34A4D4" w14:textId="78F6AAC7" w:rsidR="000A7448" w:rsidRPr="000A7448" w:rsidRDefault="000A7448" w:rsidP="0089229E">
            <w:pPr>
              <w:spacing w:line="360" w:lineRule="auto"/>
              <w:ind w:hanging="105"/>
              <w:rPr>
                <w:rFonts w:ascii="Tahoma" w:hAnsi="Tahoma" w:cs="Tahoma"/>
                <w:b/>
                <w:bCs/>
                <w:sz w:val="24"/>
                <w:szCs w:val="24"/>
              </w:rPr>
            </w:pPr>
            <w:r w:rsidRPr="000A7448">
              <w:rPr>
                <w:rFonts w:ascii="Tahoma" w:hAnsi="Tahoma" w:cs="Tahoma"/>
                <w:b/>
                <w:bCs/>
                <w:sz w:val="24"/>
                <w:szCs w:val="24"/>
              </w:rPr>
              <w:t>Vacancies</w:t>
            </w:r>
          </w:p>
        </w:tc>
        <w:tc>
          <w:tcPr>
            <w:tcW w:w="2499" w:type="pct"/>
          </w:tcPr>
          <w:p w14:paraId="2AA41CAD" w14:textId="3357AE21" w:rsidR="000A7448" w:rsidRPr="000A7448" w:rsidRDefault="00A658B6" w:rsidP="0089229E">
            <w:pPr>
              <w:spacing w:line="360" w:lineRule="auto"/>
              <w:rPr>
                <w:rFonts w:ascii="Tahoma" w:hAnsi="Tahoma" w:cs="Tahoma"/>
                <w:sz w:val="24"/>
                <w:szCs w:val="24"/>
              </w:rPr>
            </w:pPr>
            <w:r>
              <w:rPr>
                <w:rFonts w:ascii="Tahoma" w:hAnsi="Tahoma" w:cs="Tahoma"/>
                <w:sz w:val="24"/>
                <w:szCs w:val="24"/>
              </w:rPr>
              <w:t>None</w:t>
            </w:r>
            <w:r w:rsidR="005925DA">
              <w:rPr>
                <w:rFonts w:ascii="Tahoma" w:hAnsi="Tahoma" w:cs="Tahoma"/>
                <w:sz w:val="24"/>
                <w:szCs w:val="24"/>
              </w:rPr>
              <w:t>.</w:t>
            </w:r>
          </w:p>
        </w:tc>
      </w:tr>
    </w:tbl>
    <w:p w14:paraId="4146BA30" w14:textId="77777777" w:rsidR="000A7448" w:rsidRPr="000A7448" w:rsidRDefault="000A7448" w:rsidP="0089229E">
      <w:pPr>
        <w:spacing w:after="0" w:line="360" w:lineRule="auto"/>
        <w:rPr>
          <w:rFonts w:ascii="Tahoma" w:hAnsi="Tahoma" w:cs="Tahoma"/>
          <w:sz w:val="24"/>
          <w:szCs w:val="24"/>
        </w:rPr>
      </w:pPr>
    </w:p>
    <w:tbl>
      <w:tblPr>
        <w:tblStyle w:val="TableGrid"/>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0A7448" w:rsidRPr="000A7448" w14:paraId="509AEB56" w14:textId="77777777" w:rsidTr="000A7448">
        <w:tc>
          <w:tcPr>
            <w:tcW w:w="2500" w:type="pct"/>
          </w:tcPr>
          <w:p w14:paraId="516195EF" w14:textId="2A029938" w:rsidR="000A7448" w:rsidRPr="000A7448" w:rsidRDefault="000A7448" w:rsidP="0089229E">
            <w:pPr>
              <w:spacing w:line="360" w:lineRule="auto"/>
              <w:ind w:hanging="105"/>
              <w:rPr>
                <w:rFonts w:ascii="Tahoma" w:hAnsi="Tahoma" w:cs="Tahoma"/>
                <w:b/>
                <w:bCs/>
                <w:sz w:val="24"/>
                <w:szCs w:val="24"/>
              </w:rPr>
            </w:pPr>
            <w:r w:rsidRPr="000A7448">
              <w:rPr>
                <w:rFonts w:ascii="Tahoma" w:hAnsi="Tahoma" w:cs="Tahoma"/>
                <w:b/>
                <w:bCs/>
                <w:sz w:val="24"/>
                <w:szCs w:val="24"/>
              </w:rPr>
              <w:t>Other Personnel Present</w:t>
            </w:r>
          </w:p>
        </w:tc>
        <w:tc>
          <w:tcPr>
            <w:tcW w:w="2500" w:type="pct"/>
          </w:tcPr>
          <w:p w14:paraId="27C1CB24" w14:textId="466588D5" w:rsidR="000A7448" w:rsidRPr="000A7448" w:rsidRDefault="007F09F7" w:rsidP="0089229E">
            <w:pPr>
              <w:spacing w:line="360" w:lineRule="auto"/>
              <w:rPr>
                <w:rFonts w:ascii="Tahoma" w:hAnsi="Tahoma" w:cs="Tahoma"/>
                <w:sz w:val="24"/>
                <w:szCs w:val="24"/>
              </w:rPr>
            </w:pPr>
            <w:r>
              <w:rPr>
                <w:rFonts w:ascii="Tahoma" w:hAnsi="Tahoma" w:cs="Tahoma"/>
                <w:sz w:val="24"/>
                <w:szCs w:val="24"/>
              </w:rPr>
              <w:t>Carl Simpson,</w:t>
            </w:r>
            <w:r w:rsidR="009B5A28">
              <w:rPr>
                <w:rFonts w:ascii="Tahoma" w:hAnsi="Tahoma" w:cs="Tahoma"/>
                <w:sz w:val="24"/>
                <w:szCs w:val="24"/>
              </w:rPr>
              <w:t xml:space="preserve"> </w:t>
            </w:r>
            <w:r w:rsidR="00737209" w:rsidRPr="00737209">
              <w:rPr>
                <w:rFonts w:ascii="Tahoma" w:hAnsi="Tahoma" w:cs="Tahoma"/>
                <w:sz w:val="24"/>
                <w:szCs w:val="24"/>
              </w:rPr>
              <w:t xml:space="preserve">CEO; </w:t>
            </w:r>
            <w:r w:rsidR="008A5757">
              <w:rPr>
                <w:rFonts w:ascii="Tahoma" w:hAnsi="Tahoma" w:cs="Tahoma"/>
                <w:sz w:val="24"/>
                <w:szCs w:val="24"/>
              </w:rPr>
              <w:t xml:space="preserve">Bart Miller, Authority Counsel; </w:t>
            </w:r>
            <w:r w:rsidR="00737209" w:rsidRPr="00737209">
              <w:rPr>
                <w:rFonts w:ascii="Tahoma" w:hAnsi="Tahoma" w:cs="Tahoma"/>
                <w:sz w:val="24"/>
                <w:szCs w:val="24"/>
              </w:rPr>
              <w:t xml:space="preserve">and Christy Davis, </w:t>
            </w:r>
            <w:r w:rsidR="00262D7A">
              <w:rPr>
                <w:rFonts w:ascii="Tahoma" w:hAnsi="Tahoma" w:cs="Tahoma"/>
                <w:sz w:val="24"/>
                <w:szCs w:val="24"/>
              </w:rPr>
              <w:t xml:space="preserve">Executive </w:t>
            </w:r>
            <w:r w:rsidR="00737209" w:rsidRPr="00737209">
              <w:rPr>
                <w:rFonts w:ascii="Tahoma" w:hAnsi="Tahoma" w:cs="Tahoma"/>
                <w:sz w:val="24"/>
                <w:szCs w:val="24"/>
              </w:rPr>
              <w:t>Administrative Assistant.</w:t>
            </w:r>
          </w:p>
        </w:tc>
      </w:tr>
    </w:tbl>
    <w:p w14:paraId="6243121D" w14:textId="77777777" w:rsidR="000A7448" w:rsidRDefault="000A7448" w:rsidP="0089229E">
      <w:pPr>
        <w:spacing w:after="0" w:line="360" w:lineRule="auto"/>
        <w:rPr>
          <w:rFonts w:ascii="Tahoma" w:hAnsi="Tahoma" w:cs="Tahoma"/>
        </w:rPr>
      </w:pPr>
    </w:p>
    <w:tbl>
      <w:tblPr>
        <w:tblStyle w:val="TableGrid"/>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0A7448" w:rsidRPr="000A7448" w14:paraId="1A16850C" w14:textId="77777777" w:rsidTr="000A7448">
        <w:tc>
          <w:tcPr>
            <w:tcW w:w="2500" w:type="pct"/>
          </w:tcPr>
          <w:p w14:paraId="421AD480" w14:textId="52591C94" w:rsidR="000A7448" w:rsidRPr="000A7448" w:rsidRDefault="000A7448" w:rsidP="0089229E">
            <w:pPr>
              <w:spacing w:line="360" w:lineRule="auto"/>
              <w:ind w:hanging="105"/>
              <w:rPr>
                <w:rFonts w:ascii="Tahoma" w:hAnsi="Tahoma" w:cs="Tahoma"/>
                <w:b/>
                <w:bCs/>
                <w:sz w:val="24"/>
                <w:szCs w:val="24"/>
              </w:rPr>
            </w:pPr>
          </w:p>
        </w:tc>
        <w:tc>
          <w:tcPr>
            <w:tcW w:w="2500" w:type="pct"/>
          </w:tcPr>
          <w:p w14:paraId="1A5716E8" w14:textId="314B89D0" w:rsidR="000A7448" w:rsidRPr="000A7448" w:rsidRDefault="000A7448" w:rsidP="0089229E">
            <w:pPr>
              <w:spacing w:line="360" w:lineRule="auto"/>
              <w:rPr>
                <w:rFonts w:ascii="Tahoma" w:hAnsi="Tahoma" w:cs="Tahoma"/>
                <w:sz w:val="24"/>
                <w:szCs w:val="24"/>
              </w:rPr>
            </w:pPr>
          </w:p>
        </w:tc>
      </w:tr>
    </w:tbl>
    <w:p w14:paraId="6CFACAC3" w14:textId="77777777" w:rsidR="00F20EE7" w:rsidRDefault="00F20EE7" w:rsidP="0089229E">
      <w:pPr>
        <w:spacing w:after="0" w:line="360" w:lineRule="auto"/>
      </w:pPr>
    </w:p>
    <w:p w14:paraId="6C419DE3" w14:textId="7A12CC15" w:rsidR="000A7448" w:rsidRPr="000A7448" w:rsidRDefault="000A7448" w:rsidP="0089229E">
      <w:pPr>
        <w:numPr>
          <w:ilvl w:val="0"/>
          <w:numId w:val="12"/>
        </w:numPr>
        <w:spacing w:after="0" w:line="360" w:lineRule="auto"/>
        <w:ind w:hanging="720"/>
        <w:contextualSpacing/>
        <w:rPr>
          <w:rFonts w:ascii="Tahoma" w:eastAsia="Calibri" w:hAnsi="Tahoma" w:cs="Tahoma"/>
          <w:sz w:val="24"/>
          <w:szCs w:val="24"/>
        </w:rPr>
      </w:pPr>
      <w:r w:rsidRPr="000A7448">
        <w:rPr>
          <w:rFonts w:ascii="Tahoma" w:eastAsia="Calibri" w:hAnsi="Tahoma" w:cs="Tahoma"/>
          <w:b/>
          <w:bCs/>
          <w:sz w:val="24"/>
          <w:szCs w:val="24"/>
        </w:rPr>
        <w:t xml:space="preserve">Call to Order </w:t>
      </w:r>
    </w:p>
    <w:p w14:paraId="0CCC6163" w14:textId="72179E7E" w:rsidR="00914A60" w:rsidRPr="00914A60" w:rsidRDefault="00914A60" w:rsidP="00914A60">
      <w:pPr>
        <w:pStyle w:val="ListParagraph"/>
        <w:numPr>
          <w:ilvl w:val="0"/>
          <w:numId w:val="16"/>
        </w:numPr>
        <w:spacing w:after="0" w:line="360" w:lineRule="auto"/>
        <w:rPr>
          <w:rFonts w:ascii="Tahoma" w:eastAsia="Calibri" w:hAnsi="Tahoma" w:cs="Tahoma"/>
          <w:sz w:val="24"/>
          <w:szCs w:val="24"/>
        </w:rPr>
      </w:pPr>
      <w:r>
        <w:rPr>
          <w:rFonts w:ascii="Tahoma" w:eastAsia="Calibri" w:hAnsi="Tahoma" w:cs="Tahoma"/>
          <w:sz w:val="24"/>
          <w:szCs w:val="24"/>
        </w:rPr>
        <w:t xml:space="preserve">The </w:t>
      </w:r>
      <w:r w:rsidR="004C0B2C">
        <w:rPr>
          <w:rFonts w:ascii="Tahoma" w:eastAsia="Calibri" w:hAnsi="Tahoma" w:cs="Tahoma"/>
          <w:sz w:val="24"/>
          <w:szCs w:val="24"/>
        </w:rPr>
        <w:t>April 26</w:t>
      </w:r>
      <w:r w:rsidR="00AA6449">
        <w:rPr>
          <w:rFonts w:ascii="Tahoma" w:eastAsia="Calibri" w:hAnsi="Tahoma" w:cs="Tahoma"/>
          <w:sz w:val="24"/>
          <w:szCs w:val="24"/>
        </w:rPr>
        <w:t>, 2023</w:t>
      </w:r>
      <w:r w:rsidR="00656BCF">
        <w:rPr>
          <w:rFonts w:ascii="Tahoma" w:eastAsia="Calibri" w:hAnsi="Tahoma" w:cs="Tahoma"/>
          <w:sz w:val="24"/>
          <w:szCs w:val="24"/>
        </w:rPr>
        <w:t>,</w:t>
      </w:r>
      <w:r w:rsidR="00737209" w:rsidRPr="00737209">
        <w:rPr>
          <w:rFonts w:ascii="Tahoma" w:eastAsia="Calibri" w:hAnsi="Tahoma" w:cs="Tahoma"/>
          <w:sz w:val="24"/>
          <w:szCs w:val="24"/>
        </w:rPr>
        <w:t xml:space="preserve"> regular </w:t>
      </w:r>
      <w:r>
        <w:rPr>
          <w:rFonts w:ascii="Tahoma" w:eastAsia="Calibri" w:hAnsi="Tahoma" w:cs="Tahoma"/>
          <w:sz w:val="24"/>
          <w:szCs w:val="24"/>
        </w:rPr>
        <w:t>El Paso – Teller County 9-1-1 Authority Board meeting</w:t>
      </w:r>
      <w:r w:rsidR="00737209" w:rsidRPr="00737209">
        <w:rPr>
          <w:rFonts w:ascii="Tahoma" w:eastAsia="Calibri" w:hAnsi="Tahoma" w:cs="Tahoma"/>
          <w:sz w:val="24"/>
          <w:szCs w:val="24"/>
        </w:rPr>
        <w:t xml:space="preserve"> was called to order at 1:0</w:t>
      </w:r>
      <w:r w:rsidR="00AC192D">
        <w:rPr>
          <w:rFonts w:ascii="Tahoma" w:eastAsia="Calibri" w:hAnsi="Tahoma" w:cs="Tahoma"/>
          <w:sz w:val="24"/>
          <w:szCs w:val="24"/>
        </w:rPr>
        <w:t>0</w:t>
      </w:r>
      <w:r w:rsidR="00737209" w:rsidRPr="00737209">
        <w:rPr>
          <w:rFonts w:ascii="Tahoma" w:eastAsia="Calibri" w:hAnsi="Tahoma" w:cs="Tahoma"/>
          <w:sz w:val="24"/>
          <w:szCs w:val="24"/>
        </w:rPr>
        <w:t xml:space="preserve"> PM by</w:t>
      </w:r>
      <w:r w:rsidR="004C0B2C">
        <w:rPr>
          <w:rFonts w:ascii="Tahoma" w:eastAsia="Calibri" w:hAnsi="Tahoma" w:cs="Tahoma"/>
          <w:sz w:val="24"/>
          <w:szCs w:val="24"/>
        </w:rPr>
        <w:t xml:space="preserve"> Vice-</w:t>
      </w:r>
      <w:r w:rsidR="0039700B">
        <w:rPr>
          <w:rFonts w:ascii="Tahoma" w:eastAsia="Calibri" w:hAnsi="Tahoma" w:cs="Tahoma"/>
          <w:sz w:val="24"/>
          <w:szCs w:val="24"/>
        </w:rPr>
        <w:t xml:space="preserve">Chair, </w:t>
      </w:r>
      <w:r w:rsidR="004C0B2C">
        <w:rPr>
          <w:rFonts w:ascii="Tahoma" w:eastAsia="Calibri" w:hAnsi="Tahoma" w:cs="Tahoma"/>
          <w:sz w:val="24"/>
          <w:szCs w:val="24"/>
        </w:rPr>
        <w:t>Peter Carey</w:t>
      </w:r>
      <w:r w:rsidR="00737209" w:rsidRPr="00737209">
        <w:rPr>
          <w:rFonts w:ascii="Tahoma" w:eastAsia="Calibri" w:hAnsi="Tahoma" w:cs="Tahoma"/>
          <w:sz w:val="24"/>
          <w:szCs w:val="24"/>
        </w:rPr>
        <w:t xml:space="preserve">. </w:t>
      </w:r>
    </w:p>
    <w:p w14:paraId="2C5301D4" w14:textId="6A5CFFC0" w:rsidR="000A7448" w:rsidRPr="00737209" w:rsidRDefault="00737209" w:rsidP="00914A60">
      <w:pPr>
        <w:pStyle w:val="ListParagraph"/>
        <w:spacing w:after="0" w:line="360" w:lineRule="auto"/>
        <w:ind w:left="1440"/>
        <w:rPr>
          <w:rFonts w:ascii="Tahoma" w:eastAsia="Calibri" w:hAnsi="Tahoma" w:cs="Tahoma"/>
          <w:sz w:val="24"/>
          <w:szCs w:val="24"/>
        </w:rPr>
      </w:pPr>
      <w:r w:rsidRPr="00BB3BD9">
        <w:rPr>
          <w:rFonts w:ascii="Tahoma" w:eastAsia="Calibri" w:hAnsi="Tahoma" w:cs="Tahoma"/>
          <w:color w:val="ED0000"/>
          <w:sz w:val="24"/>
          <w:szCs w:val="24"/>
        </w:rPr>
        <w:t xml:space="preserve">The meeting was </w:t>
      </w:r>
      <w:r w:rsidR="00A1192B" w:rsidRPr="00BB3BD9">
        <w:rPr>
          <w:rFonts w:ascii="Tahoma" w:eastAsia="Calibri" w:hAnsi="Tahoma" w:cs="Tahoma"/>
          <w:color w:val="ED0000"/>
          <w:sz w:val="24"/>
          <w:szCs w:val="24"/>
        </w:rPr>
        <w:t>a hybrid of in</w:t>
      </w:r>
      <w:r w:rsidR="008947D8" w:rsidRPr="00BB3BD9">
        <w:rPr>
          <w:rFonts w:ascii="Tahoma" w:eastAsia="Calibri" w:hAnsi="Tahoma" w:cs="Tahoma"/>
          <w:color w:val="ED0000"/>
          <w:sz w:val="24"/>
          <w:szCs w:val="24"/>
        </w:rPr>
        <w:t>-</w:t>
      </w:r>
      <w:r w:rsidR="00A1192B" w:rsidRPr="00BB3BD9">
        <w:rPr>
          <w:rFonts w:ascii="Tahoma" w:eastAsia="Calibri" w:hAnsi="Tahoma" w:cs="Tahoma"/>
          <w:color w:val="ED0000"/>
          <w:sz w:val="24"/>
          <w:szCs w:val="24"/>
        </w:rPr>
        <w:t>person and remote</w:t>
      </w:r>
      <w:r w:rsidRPr="00BB3BD9">
        <w:rPr>
          <w:rFonts w:ascii="Tahoma" w:eastAsia="Calibri" w:hAnsi="Tahoma" w:cs="Tahoma"/>
          <w:color w:val="ED0000"/>
          <w:sz w:val="24"/>
          <w:szCs w:val="24"/>
        </w:rPr>
        <w:t>.</w:t>
      </w:r>
    </w:p>
    <w:p w14:paraId="37B53F16" w14:textId="77777777" w:rsidR="001D29E3" w:rsidRPr="00737209" w:rsidRDefault="001D29E3" w:rsidP="0089229E">
      <w:pPr>
        <w:pStyle w:val="ListParagraph"/>
        <w:spacing w:after="0" w:line="360" w:lineRule="auto"/>
        <w:ind w:left="1440"/>
        <w:rPr>
          <w:rFonts w:ascii="Tahoma" w:eastAsia="Calibri" w:hAnsi="Tahoma" w:cs="Tahoma"/>
          <w:sz w:val="24"/>
          <w:szCs w:val="24"/>
        </w:rPr>
      </w:pPr>
    </w:p>
    <w:p w14:paraId="5A3E43C2" w14:textId="77777777" w:rsidR="00656BCF" w:rsidRPr="000A7448" w:rsidRDefault="00656BCF" w:rsidP="0089229E">
      <w:pPr>
        <w:numPr>
          <w:ilvl w:val="0"/>
          <w:numId w:val="12"/>
        </w:numPr>
        <w:spacing w:after="0" w:line="360" w:lineRule="auto"/>
        <w:ind w:hanging="720"/>
        <w:contextualSpacing/>
        <w:rPr>
          <w:rFonts w:ascii="Tahoma" w:eastAsia="Calibri" w:hAnsi="Tahoma" w:cs="Tahoma"/>
          <w:sz w:val="24"/>
          <w:szCs w:val="24"/>
        </w:rPr>
      </w:pPr>
      <w:r>
        <w:rPr>
          <w:rFonts w:ascii="Tahoma" w:eastAsia="Calibri" w:hAnsi="Tahoma" w:cs="Tahoma"/>
          <w:b/>
          <w:bCs/>
          <w:sz w:val="24"/>
          <w:szCs w:val="24"/>
        </w:rPr>
        <w:t>Act on requests of Authority Members who have asked to be excused.</w:t>
      </w:r>
    </w:p>
    <w:p w14:paraId="5008DB8D" w14:textId="46BC6369" w:rsidR="00A4481D" w:rsidRDefault="004C0B2C" w:rsidP="0089229E">
      <w:pPr>
        <w:pStyle w:val="ListParagraph"/>
        <w:spacing w:after="0" w:line="360" w:lineRule="auto"/>
        <w:ind w:left="1440"/>
        <w:rPr>
          <w:rFonts w:ascii="Tahoma" w:eastAsia="Calibri" w:hAnsi="Tahoma" w:cs="Tahoma"/>
          <w:sz w:val="24"/>
          <w:szCs w:val="24"/>
        </w:rPr>
      </w:pPr>
      <w:r>
        <w:rPr>
          <w:rFonts w:ascii="Tahoma" w:eastAsia="Calibri" w:hAnsi="Tahoma" w:cs="Tahoma"/>
          <w:sz w:val="24"/>
          <w:szCs w:val="24"/>
        </w:rPr>
        <w:t xml:space="preserve">Dave Edmondson </w:t>
      </w:r>
      <w:proofErr w:type="gramStart"/>
      <w:r>
        <w:rPr>
          <w:rFonts w:ascii="Tahoma" w:eastAsia="Calibri" w:hAnsi="Tahoma" w:cs="Tahoma"/>
          <w:sz w:val="24"/>
          <w:szCs w:val="24"/>
        </w:rPr>
        <w:t xml:space="preserve">has </w:t>
      </w:r>
      <w:r w:rsidR="00AA6449">
        <w:rPr>
          <w:rFonts w:ascii="Tahoma" w:eastAsia="Calibri" w:hAnsi="Tahoma" w:cs="Tahoma"/>
          <w:sz w:val="24"/>
          <w:szCs w:val="24"/>
        </w:rPr>
        <w:t xml:space="preserve"> asked</w:t>
      </w:r>
      <w:proofErr w:type="gramEnd"/>
      <w:r w:rsidR="00AA6449">
        <w:rPr>
          <w:rFonts w:ascii="Tahoma" w:eastAsia="Calibri" w:hAnsi="Tahoma" w:cs="Tahoma"/>
          <w:sz w:val="24"/>
          <w:szCs w:val="24"/>
        </w:rPr>
        <w:t xml:space="preserve"> to be excused.</w:t>
      </w:r>
    </w:p>
    <w:p w14:paraId="55E1D23E" w14:textId="68EA21DE" w:rsidR="00AA6449" w:rsidRDefault="004C0B2C" w:rsidP="0089229E">
      <w:pPr>
        <w:pStyle w:val="ListParagraph"/>
        <w:spacing w:after="0" w:line="360" w:lineRule="auto"/>
        <w:ind w:left="1440"/>
        <w:rPr>
          <w:rFonts w:ascii="Tahoma" w:eastAsia="Calibri" w:hAnsi="Tahoma" w:cs="Tahoma"/>
          <w:sz w:val="24"/>
          <w:szCs w:val="24"/>
        </w:rPr>
      </w:pPr>
      <w:r>
        <w:rPr>
          <w:rFonts w:ascii="Tahoma" w:eastAsia="Calibri" w:hAnsi="Tahoma" w:cs="Tahoma"/>
          <w:sz w:val="24"/>
          <w:szCs w:val="24"/>
        </w:rPr>
        <w:t>Dean O’Nale</w:t>
      </w:r>
      <w:r w:rsidR="00914A60">
        <w:rPr>
          <w:rFonts w:ascii="Tahoma" w:eastAsia="Calibri" w:hAnsi="Tahoma" w:cs="Tahoma"/>
          <w:sz w:val="24"/>
          <w:szCs w:val="24"/>
        </w:rPr>
        <w:t xml:space="preserve"> made a motion</w:t>
      </w:r>
      <w:r w:rsidR="00AA6449">
        <w:rPr>
          <w:rFonts w:ascii="Tahoma" w:eastAsia="Calibri" w:hAnsi="Tahoma" w:cs="Tahoma"/>
          <w:sz w:val="24"/>
          <w:szCs w:val="24"/>
        </w:rPr>
        <w:t xml:space="preserve"> to excuse </w:t>
      </w:r>
      <w:r>
        <w:rPr>
          <w:rFonts w:ascii="Tahoma" w:eastAsia="Calibri" w:hAnsi="Tahoma" w:cs="Tahoma"/>
          <w:sz w:val="24"/>
          <w:szCs w:val="24"/>
        </w:rPr>
        <w:t>David Edmondson</w:t>
      </w:r>
      <w:r w:rsidR="00AA6449">
        <w:rPr>
          <w:rFonts w:ascii="Tahoma" w:eastAsia="Calibri" w:hAnsi="Tahoma" w:cs="Tahoma"/>
          <w:sz w:val="24"/>
          <w:szCs w:val="24"/>
        </w:rPr>
        <w:t xml:space="preserve">; the motion was seconded by </w:t>
      </w:r>
      <w:r>
        <w:rPr>
          <w:rFonts w:ascii="Tahoma" w:eastAsia="Calibri" w:hAnsi="Tahoma" w:cs="Tahoma"/>
          <w:sz w:val="24"/>
          <w:szCs w:val="24"/>
        </w:rPr>
        <w:t>Jeff Jensen</w:t>
      </w:r>
      <w:r w:rsidR="009D3D51">
        <w:rPr>
          <w:rFonts w:ascii="Tahoma" w:eastAsia="Calibri" w:hAnsi="Tahoma" w:cs="Tahoma"/>
          <w:sz w:val="24"/>
          <w:szCs w:val="24"/>
        </w:rPr>
        <w:t>.</w:t>
      </w:r>
    </w:p>
    <w:p w14:paraId="4F695923" w14:textId="178D60D2" w:rsidR="00AA6449" w:rsidRDefault="00AA6449" w:rsidP="0089229E">
      <w:pPr>
        <w:pStyle w:val="ListParagraph"/>
        <w:spacing w:after="0" w:line="360" w:lineRule="auto"/>
        <w:ind w:left="1440"/>
        <w:rPr>
          <w:rFonts w:ascii="Tahoma" w:eastAsia="Calibri" w:hAnsi="Tahoma" w:cs="Tahoma"/>
          <w:sz w:val="24"/>
          <w:szCs w:val="24"/>
        </w:rPr>
      </w:pPr>
    </w:p>
    <w:p w14:paraId="35B4F620" w14:textId="064476F4" w:rsidR="00F07D4D" w:rsidRDefault="00F07D4D" w:rsidP="00F07D4D">
      <w:pPr>
        <w:spacing w:after="0" w:line="360" w:lineRule="auto"/>
        <w:ind w:left="720"/>
        <w:contextualSpacing/>
        <w:rPr>
          <w:rFonts w:ascii="Tahoma" w:eastAsia="Calibri" w:hAnsi="Tahoma" w:cs="Tahoma"/>
          <w:sz w:val="24"/>
          <w:szCs w:val="24"/>
        </w:rPr>
      </w:pPr>
      <w:r w:rsidRPr="000A7448">
        <w:rPr>
          <w:rFonts w:ascii="Tahoma" w:eastAsia="Calibri" w:hAnsi="Tahoma" w:cs="Tahoma"/>
          <w:sz w:val="24"/>
          <w:szCs w:val="24"/>
          <w:u w:val="single"/>
        </w:rPr>
        <w:t xml:space="preserve">The </w:t>
      </w:r>
      <w:r w:rsidR="009D3D51">
        <w:rPr>
          <w:rFonts w:ascii="Tahoma" w:eastAsia="Calibri" w:hAnsi="Tahoma" w:cs="Tahoma"/>
          <w:sz w:val="24"/>
          <w:szCs w:val="24"/>
          <w:u w:val="single"/>
        </w:rPr>
        <w:t>six</w:t>
      </w:r>
      <w:r>
        <w:rPr>
          <w:rFonts w:ascii="Tahoma" w:eastAsia="Calibri" w:hAnsi="Tahoma" w:cs="Tahoma"/>
          <w:sz w:val="24"/>
          <w:szCs w:val="24"/>
          <w:u w:val="single"/>
        </w:rPr>
        <w:t xml:space="preserve"> Authority Members present passed the motion unanimously on a voice vote</w:t>
      </w:r>
      <w:r>
        <w:rPr>
          <w:rFonts w:ascii="Tahoma" w:eastAsia="Calibri" w:hAnsi="Tahoma" w:cs="Tahoma"/>
          <w:sz w:val="24"/>
          <w:szCs w:val="24"/>
        </w:rPr>
        <w:t>.</w:t>
      </w:r>
    </w:p>
    <w:p w14:paraId="7CBBA7F9" w14:textId="6D9EA9AF" w:rsidR="00C266F5" w:rsidRPr="00C266F5" w:rsidRDefault="00C266F5" w:rsidP="0089229E">
      <w:pPr>
        <w:pStyle w:val="ListParagraph"/>
        <w:spacing w:after="0" w:line="360" w:lineRule="auto"/>
        <w:ind w:left="1440"/>
        <w:rPr>
          <w:rFonts w:ascii="Tahoma" w:eastAsia="Calibri" w:hAnsi="Tahoma" w:cs="Tahoma"/>
          <w:sz w:val="24"/>
          <w:szCs w:val="24"/>
          <w:u w:val="single"/>
        </w:rPr>
      </w:pPr>
    </w:p>
    <w:p w14:paraId="71099C55" w14:textId="31D7F82E" w:rsidR="000A7448" w:rsidRPr="001044B6" w:rsidRDefault="00E201FF" w:rsidP="0089229E">
      <w:pPr>
        <w:numPr>
          <w:ilvl w:val="0"/>
          <w:numId w:val="12"/>
        </w:numPr>
        <w:spacing w:after="0" w:line="360" w:lineRule="auto"/>
        <w:ind w:hanging="720"/>
        <w:contextualSpacing/>
        <w:rPr>
          <w:rFonts w:ascii="Tahoma" w:eastAsia="Calibri" w:hAnsi="Tahoma" w:cs="Tahoma"/>
          <w:sz w:val="24"/>
          <w:szCs w:val="24"/>
        </w:rPr>
      </w:pPr>
      <w:r>
        <w:rPr>
          <w:rFonts w:ascii="Tahoma" w:eastAsia="Calibri" w:hAnsi="Tahoma" w:cs="Tahoma"/>
          <w:b/>
          <w:bCs/>
          <w:sz w:val="24"/>
          <w:szCs w:val="24"/>
        </w:rPr>
        <w:t>Introductions</w:t>
      </w:r>
      <w:r w:rsidR="001044B6">
        <w:rPr>
          <w:rFonts w:ascii="Tahoma" w:eastAsia="Calibri" w:hAnsi="Tahoma" w:cs="Tahoma"/>
          <w:b/>
          <w:bCs/>
          <w:sz w:val="24"/>
          <w:szCs w:val="24"/>
        </w:rPr>
        <w:t>.</w:t>
      </w:r>
      <w:r w:rsidR="00E06417">
        <w:rPr>
          <w:rFonts w:ascii="Tahoma" w:eastAsia="Calibri" w:hAnsi="Tahoma" w:cs="Tahoma"/>
          <w:b/>
          <w:bCs/>
          <w:sz w:val="24"/>
          <w:szCs w:val="24"/>
        </w:rPr>
        <w:t xml:space="preserve"> Oath of Office – </w:t>
      </w:r>
      <w:r w:rsidR="001B41F3">
        <w:rPr>
          <w:rFonts w:ascii="Tahoma" w:eastAsia="Calibri" w:hAnsi="Tahoma" w:cs="Tahoma"/>
          <w:b/>
          <w:bCs/>
          <w:sz w:val="24"/>
          <w:szCs w:val="24"/>
        </w:rPr>
        <w:t>Timothy De Leon</w:t>
      </w:r>
      <w:r w:rsidR="00E06417">
        <w:rPr>
          <w:rFonts w:ascii="Tahoma" w:eastAsia="Calibri" w:hAnsi="Tahoma" w:cs="Tahoma"/>
          <w:b/>
          <w:bCs/>
          <w:sz w:val="24"/>
          <w:szCs w:val="24"/>
        </w:rPr>
        <w:t>.</w:t>
      </w:r>
    </w:p>
    <w:p w14:paraId="4C97AA03" w14:textId="6CF7C2F9" w:rsidR="00752750" w:rsidRDefault="001B41F3" w:rsidP="0089229E">
      <w:pPr>
        <w:pStyle w:val="ListParagraph"/>
        <w:spacing w:after="0" w:line="360" w:lineRule="auto"/>
        <w:ind w:left="1080"/>
        <w:rPr>
          <w:rFonts w:ascii="Tahoma" w:eastAsia="Calibri" w:hAnsi="Tahoma" w:cs="Tahoma"/>
          <w:sz w:val="24"/>
          <w:szCs w:val="24"/>
        </w:rPr>
      </w:pPr>
      <w:r>
        <w:rPr>
          <w:rFonts w:ascii="Tahoma" w:eastAsia="Calibri" w:hAnsi="Tahoma" w:cs="Tahoma"/>
          <w:sz w:val="24"/>
          <w:szCs w:val="24"/>
        </w:rPr>
        <w:t>Timothy De Leon</w:t>
      </w:r>
      <w:r w:rsidR="006A417B">
        <w:rPr>
          <w:rFonts w:ascii="Tahoma" w:eastAsia="Calibri" w:hAnsi="Tahoma" w:cs="Tahoma"/>
          <w:sz w:val="24"/>
          <w:szCs w:val="24"/>
        </w:rPr>
        <w:t xml:space="preserve"> was given the Oath of Office.</w:t>
      </w:r>
    </w:p>
    <w:p w14:paraId="47D58F31" w14:textId="778E5C52" w:rsidR="006A417B" w:rsidRDefault="006A417B" w:rsidP="0089229E">
      <w:pPr>
        <w:pStyle w:val="ListParagraph"/>
        <w:spacing w:after="0" w:line="360" w:lineRule="auto"/>
        <w:ind w:left="1080"/>
        <w:rPr>
          <w:rFonts w:ascii="Tahoma" w:eastAsia="Calibri" w:hAnsi="Tahoma" w:cs="Tahoma"/>
          <w:sz w:val="24"/>
          <w:szCs w:val="24"/>
        </w:rPr>
      </w:pPr>
      <w:r>
        <w:rPr>
          <w:rFonts w:ascii="Tahoma" w:eastAsia="Calibri" w:hAnsi="Tahoma" w:cs="Tahoma"/>
          <w:sz w:val="24"/>
          <w:szCs w:val="24"/>
        </w:rPr>
        <w:t>Introductions were made.</w:t>
      </w:r>
    </w:p>
    <w:p w14:paraId="0126E60C" w14:textId="43C3BAE9" w:rsidR="00782E69" w:rsidRPr="001044B6" w:rsidRDefault="00782E69" w:rsidP="0089229E">
      <w:pPr>
        <w:pStyle w:val="ListParagraph"/>
        <w:spacing w:after="0" w:line="360" w:lineRule="auto"/>
        <w:ind w:left="1080"/>
        <w:rPr>
          <w:rFonts w:ascii="Tahoma" w:eastAsia="Calibri" w:hAnsi="Tahoma" w:cs="Tahoma"/>
          <w:sz w:val="24"/>
          <w:szCs w:val="24"/>
        </w:rPr>
      </w:pPr>
    </w:p>
    <w:p w14:paraId="47678156" w14:textId="43092ED7" w:rsidR="001044B6" w:rsidRPr="001044B6" w:rsidRDefault="001044B6" w:rsidP="0089229E">
      <w:pPr>
        <w:numPr>
          <w:ilvl w:val="0"/>
          <w:numId w:val="12"/>
        </w:numPr>
        <w:spacing w:after="0" w:line="360" w:lineRule="auto"/>
        <w:ind w:hanging="720"/>
        <w:contextualSpacing/>
        <w:rPr>
          <w:rFonts w:ascii="Tahoma" w:eastAsia="Calibri" w:hAnsi="Tahoma" w:cs="Tahoma"/>
          <w:sz w:val="24"/>
          <w:szCs w:val="24"/>
        </w:rPr>
      </w:pPr>
      <w:r>
        <w:rPr>
          <w:rFonts w:ascii="Tahoma" w:eastAsia="Calibri" w:hAnsi="Tahoma" w:cs="Tahoma"/>
          <w:b/>
          <w:bCs/>
          <w:sz w:val="24"/>
          <w:szCs w:val="24"/>
        </w:rPr>
        <w:t>Public to be Heard.</w:t>
      </w:r>
    </w:p>
    <w:p w14:paraId="71D4F220" w14:textId="24DAFD9D" w:rsidR="008D4663" w:rsidRPr="002C2E12" w:rsidRDefault="0041646E" w:rsidP="0089229E">
      <w:pPr>
        <w:pStyle w:val="ListParagraph"/>
        <w:numPr>
          <w:ilvl w:val="0"/>
          <w:numId w:val="29"/>
        </w:numPr>
        <w:spacing w:after="0" w:line="360" w:lineRule="auto"/>
        <w:rPr>
          <w:rFonts w:ascii="Tahoma" w:eastAsia="Calibri" w:hAnsi="Tahoma" w:cs="Tahoma"/>
          <w:sz w:val="24"/>
          <w:szCs w:val="24"/>
        </w:rPr>
      </w:pPr>
      <w:r>
        <w:rPr>
          <w:rFonts w:ascii="Tahoma" w:eastAsia="Calibri" w:hAnsi="Tahoma" w:cs="Tahoma"/>
          <w:sz w:val="24"/>
          <w:szCs w:val="24"/>
        </w:rPr>
        <w:t>Employee of the Quarter was presented to Preston Pennington.</w:t>
      </w:r>
    </w:p>
    <w:p w14:paraId="4AAB4134" w14:textId="2BE1C5D1" w:rsidR="00847C6D" w:rsidRDefault="00847C6D" w:rsidP="0089229E">
      <w:pPr>
        <w:spacing w:after="0" w:line="360" w:lineRule="auto"/>
        <w:rPr>
          <w:rFonts w:ascii="Tahoma" w:eastAsia="Calibri" w:hAnsi="Tahoma" w:cs="Tahoma"/>
          <w:sz w:val="24"/>
        </w:rPr>
      </w:pPr>
    </w:p>
    <w:p w14:paraId="012C6805" w14:textId="55CA8987" w:rsidR="000A7448" w:rsidRPr="000A7448" w:rsidRDefault="002C2E12" w:rsidP="0089229E">
      <w:pPr>
        <w:spacing w:after="0" w:line="360" w:lineRule="auto"/>
        <w:ind w:left="720" w:hanging="720"/>
        <w:rPr>
          <w:rFonts w:ascii="Tahoma" w:eastAsia="Calibri" w:hAnsi="Tahoma" w:cs="Tahoma"/>
          <w:sz w:val="24"/>
          <w:szCs w:val="24"/>
        </w:rPr>
      </w:pPr>
      <w:bookmarkStart w:id="0" w:name="_Hlk122075736"/>
      <w:r>
        <w:rPr>
          <w:rFonts w:ascii="Tahoma" w:eastAsia="Calibri" w:hAnsi="Tahoma" w:cs="Tahoma"/>
          <w:b/>
          <w:bCs/>
          <w:sz w:val="24"/>
        </w:rPr>
        <w:t>5</w:t>
      </w:r>
      <w:r w:rsidR="00D80D46" w:rsidRPr="00D80D46">
        <w:rPr>
          <w:rFonts w:ascii="Tahoma" w:eastAsia="Calibri" w:hAnsi="Tahoma" w:cs="Tahoma"/>
          <w:b/>
          <w:bCs/>
          <w:sz w:val="24"/>
        </w:rPr>
        <w:t xml:space="preserve">. </w:t>
      </w:r>
      <w:r w:rsidR="00D80D46" w:rsidRPr="00D80D46">
        <w:rPr>
          <w:rFonts w:ascii="Tahoma" w:eastAsia="Calibri" w:hAnsi="Tahoma" w:cs="Tahoma"/>
          <w:b/>
          <w:bCs/>
          <w:sz w:val="24"/>
        </w:rPr>
        <w:tab/>
      </w:r>
      <w:r w:rsidR="003B7013" w:rsidRPr="00D80D46">
        <w:rPr>
          <w:rFonts w:ascii="Tahoma" w:eastAsia="Calibri" w:hAnsi="Tahoma" w:cs="Tahoma"/>
          <w:b/>
          <w:bCs/>
          <w:sz w:val="24"/>
          <w:szCs w:val="24"/>
        </w:rPr>
        <w:t>C</w:t>
      </w:r>
      <w:r w:rsidR="000A7448" w:rsidRPr="00D80D46">
        <w:rPr>
          <w:rFonts w:ascii="Tahoma" w:eastAsia="Calibri" w:hAnsi="Tahoma" w:cs="Tahoma"/>
          <w:b/>
          <w:bCs/>
          <w:sz w:val="24"/>
          <w:szCs w:val="24"/>
        </w:rPr>
        <w:t>onsent</w:t>
      </w:r>
      <w:r w:rsidR="000A7448" w:rsidRPr="000A7448">
        <w:rPr>
          <w:rFonts w:ascii="Tahoma" w:eastAsia="Calibri" w:hAnsi="Tahoma" w:cs="Tahoma"/>
          <w:b/>
          <w:bCs/>
          <w:sz w:val="24"/>
          <w:szCs w:val="24"/>
        </w:rPr>
        <w:t xml:space="preserve"> Calendar</w:t>
      </w:r>
      <w:r w:rsidR="00BE45DC">
        <w:rPr>
          <w:rFonts w:ascii="Tahoma" w:eastAsia="Calibri" w:hAnsi="Tahoma" w:cs="Tahoma"/>
          <w:b/>
          <w:bCs/>
          <w:sz w:val="24"/>
          <w:szCs w:val="24"/>
        </w:rPr>
        <w:t>.</w:t>
      </w:r>
    </w:p>
    <w:bookmarkEnd w:id="0"/>
    <w:p w14:paraId="0B0BEFCE" w14:textId="129AE319" w:rsidR="00F07D4D" w:rsidRPr="00735E26" w:rsidRDefault="00F07D4D" w:rsidP="00F07D4D">
      <w:pPr>
        <w:pStyle w:val="ListParagraph"/>
        <w:numPr>
          <w:ilvl w:val="0"/>
          <w:numId w:val="20"/>
        </w:numPr>
        <w:spacing w:after="0" w:line="360" w:lineRule="auto"/>
        <w:ind w:left="1440" w:hanging="720"/>
        <w:rPr>
          <w:rFonts w:ascii="Tahoma" w:eastAsia="Calibri" w:hAnsi="Tahoma" w:cs="Tahoma"/>
          <w:sz w:val="24"/>
          <w:szCs w:val="24"/>
        </w:rPr>
      </w:pPr>
      <w:r w:rsidRPr="00735E26">
        <w:rPr>
          <w:rFonts w:ascii="Tahoma" w:eastAsia="Calibri" w:hAnsi="Tahoma" w:cs="Tahoma"/>
          <w:sz w:val="24"/>
          <w:szCs w:val="24"/>
        </w:rPr>
        <w:t xml:space="preserve">Approve the minutes of </w:t>
      </w:r>
      <w:r>
        <w:rPr>
          <w:rFonts w:ascii="Tahoma" w:eastAsia="Calibri" w:hAnsi="Tahoma" w:cs="Tahoma"/>
          <w:sz w:val="24"/>
          <w:szCs w:val="24"/>
        </w:rPr>
        <w:t xml:space="preserve">the </w:t>
      </w:r>
      <w:r w:rsidR="002936B3">
        <w:rPr>
          <w:rFonts w:ascii="Tahoma" w:eastAsia="Calibri" w:hAnsi="Tahoma" w:cs="Tahoma"/>
          <w:sz w:val="24"/>
          <w:szCs w:val="24"/>
        </w:rPr>
        <w:t>March</w:t>
      </w:r>
      <w:r w:rsidR="009D3D51">
        <w:rPr>
          <w:rFonts w:ascii="Tahoma" w:eastAsia="Calibri" w:hAnsi="Tahoma" w:cs="Tahoma"/>
          <w:sz w:val="24"/>
          <w:szCs w:val="24"/>
        </w:rPr>
        <w:t xml:space="preserve"> 22</w:t>
      </w:r>
      <w:r w:rsidR="0037009F">
        <w:rPr>
          <w:rFonts w:ascii="Tahoma" w:eastAsia="Calibri" w:hAnsi="Tahoma" w:cs="Tahoma"/>
          <w:sz w:val="24"/>
          <w:szCs w:val="24"/>
        </w:rPr>
        <w:t>, 2023</w:t>
      </w:r>
      <w:r>
        <w:rPr>
          <w:rFonts w:ascii="Tahoma" w:eastAsia="Calibri" w:hAnsi="Tahoma" w:cs="Tahoma"/>
          <w:sz w:val="24"/>
          <w:szCs w:val="24"/>
        </w:rPr>
        <w:t>,</w:t>
      </w:r>
      <w:r w:rsidRPr="00735E26">
        <w:rPr>
          <w:rFonts w:ascii="Tahoma" w:eastAsia="Calibri" w:hAnsi="Tahoma" w:cs="Tahoma"/>
          <w:sz w:val="24"/>
          <w:szCs w:val="24"/>
        </w:rPr>
        <w:t xml:space="preserve"> Authority Meeting.</w:t>
      </w:r>
    </w:p>
    <w:p w14:paraId="39F7C371" w14:textId="57022829" w:rsidR="00F07D4D" w:rsidRDefault="00F07D4D" w:rsidP="00F07D4D">
      <w:pPr>
        <w:pStyle w:val="ListParagraph"/>
        <w:numPr>
          <w:ilvl w:val="0"/>
          <w:numId w:val="20"/>
        </w:numPr>
        <w:spacing w:after="0" w:line="360" w:lineRule="auto"/>
        <w:ind w:left="1440" w:hanging="720"/>
        <w:rPr>
          <w:rFonts w:ascii="Tahoma" w:eastAsia="Calibri" w:hAnsi="Tahoma" w:cs="Tahoma"/>
          <w:sz w:val="24"/>
          <w:szCs w:val="24"/>
        </w:rPr>
      </w:pPr>
      <w:r>
        <w:rPr>
          <w:rFonts w:ascii="Tahoma" w:eastAsia="Calibri" w:hAnsi="Tahoma" w:cs="Tahoma"/>
          <w:sz w:val="24"/>
          <w:szCs w:val="24"/>
        </w:rPr>
        <w:t>Approve the</w:t>
      </w:r>
      <w:r w:rsidR="002936B3">
        <w:rPr>
          <w:rFonts w:ascii="Tahoma" w:eastAsia="Calibri" w:hAnsi="Tahoma" w:cs="Tahoma"/>
          <w:sz w:val="24"/>
          <w:szCs w:val="24"/>
        </w:rPr>
        <w:t xml:space="preserve"> April</w:t>
      </w:r>
      <w:r>
        <w:rPr>
          <w:rFonts w:ascii="Tahoma" w:eastAsia="Calibri" w:hAnsi="Tahoma" w:cs="Tahoma"/>
          <w:sz w:val="24"/>
          <w:szCs w:val="24"/>
        </w:rPr>
        <w:t xml:space="preserve"> 2023 Financial Statement and authorize payment of the monthly bills.</w:t>
      </w:r>
    </w:p>
    <w:p w14:paraId="2BC13057" w14:textId="77777777" w:rsidR="000A7448" w:rsidRPr="000A7448" w:rsidRDefault="000A7448" w:rsidP="0089229E">
      <w:pPr>
        <w:spacing w:after="0" w:line="360" w:lineRule="auto"/>
        <w:ind w:left="720"/>
        <w:contextualSpacing/>
        <w:rPr>
          <w:rFonts w:ascii="Calibri" w:eastAsia="Calibri" w:hAnsi="Calibri" w:cs="Tahoma"/>
          <w:b/>
          <w:bCs/>
        </w:rPr>
      </w:pPr>
    </w:p>
    <w:p w14:paraId="2D683759" w14:textId="25064AED" w:rsidR="000A7448" w:rsidRPr="000A7448" w:rsidRDefault="00036CA8" w:rsidP="0089229E">
      <w:pPr>
        <w:spacing w:after="0" w:line="360" w:lineRule="auto"/>
        <w:ind w:left="720"/>
        <w:contextualSpacing/>
        <w:rPr>
          <w:rFonts w:ascii="Tahoma" w:eastAsia="Calibri" w:hAnsi="Tahoma" w:cs="Tahoma"/>
          <w:sz w:val="24"/>
          <w:szCs w:val="24"/>
        </w:rPr>
      </w:pPr>
      <w:bookmarkStart w:id="1" w:name="_Hlk108507683"/>
      <w:bookmarkStart w:id="2" w:name="_Hlk81553739"/>
      <w:bookmarkStart w:id="3" w:name="_Hlk100227401"/>
      <w:r>
        <w:rPr>
          <w:rFonts w:ascii="Tahoma" w:eastAsia="Calibri" w:hAnsi="Tahoma" w:cs="Tahoma"/>
          <w:sz w:val="24"/>
          <w:szCs w:val="24"/>
        </w:rPr>
        <w:t>Andy James</w:t>
      </w:r>
      <w:r w:rsidR="001E0530">
        <w:rPr>
          <w:rFonts w:ascii="Tahoma" w:eastAsia="Calibri" w:hAnsi="Tahoma" w:cs="Tahoma"/>
          <w:sz w:val="24"/>
          <w:szCs w:val="24"/>
        </w:rPr>
        <w:t xml:space="preserve"> </w:t>
      </w:r>
      <w:r w:rsidR="00192532">
        <w:rPr>
          <w:rFonts w:ascii="Tahoma" w:eastAsia="Calibri" w:hAnsi="Tahoma" w:cs="Tahoma"/>
          <w:sz w:val="24"/>
          <w:szCs w:val="24"/>
        </w:rPr>
        <w:t>m</w:t>
      </w:r>
      <w:r w:rsidR="007D529E">
        <w:rPr>
          <w:rFonts w:ascii="Tahoma" w:eastAsia="Calibri" w:hAnsi="Tahoma" w:cs="Tahoma"/>
          <w:sz w:val="24"/>
          <w:szCs w:val="24"/>
        </w:rPr>
        <w:t>otioned</w:t>
      </w:r>
      <w:r w:rsidR="000A7448" w:rsidRPr="000A7448">
        <w:rPr>
          <w:rFonts w:ascii="Tahoma" w:eastAsia="Calibri" w:hAnsi="Tahoma" w:cs="Tahoma"/>
          <w:sz w:val="24"/>
          <w:szCs w:val="24"/>
        </w:rPr>
        <w:t xml:space="preserve"> to approve the </w:t>
      </w:r>
      <w:r w:rsidR="00090924">
        <w:rPr>
          <w:rFonts w:ascii="Tahoma" w:eastAsia="Calibri" w:hAnsi="Tahoma" w:cs="Tahoma"/>
          <w:sz w:val="24"/>
          <w:szCs w:val="24"/>
        </w:rPr>
        <w:t>C</w:t>
      </w:r>
      <w:r w:rsidR="000A7448" w:rsidRPr="000A7448">
        <w:rPr>
          <w:rFonts w:ascii="Tahoma" w:eastAsia="Calibri" w:hAnsi="Tahoma" w:cs="Tahoma"/>
          <w:sz w:val="24"/>
          <w:szCs w:val="24"/>
        </w:rPr>
        <w:t xml:space="preserve">onsent </w:t>
      </w:r>
      <w:r w:rsidR="00090924">
        <w:rPr>
          <w:rFonts w:ascii="Tahoma" w:eastAsia="Calibri" w:hAnsi="Tahoma" w:cs="Tahoma"/>
          <w:sz w:val="24"/>
          <w:szCs w:val="24"/>
        </w:rPr>
        <w:t>C</w:t>
      </w:r>
      <w:r w:rsidR="000A7448" w:rsidRPr="000A7448">
        <w:rPr>
          <w:rFonts w:ascii="Tahoma" w:eastAsia="Calibri" w:hAnsi="Tahoma" w:cs="Tahoma"/>
          <w:sz w:val="24"/>
          <w:szCs w:val="24"/>
        </w:rPr>
        <w:t xml:space="preserve">alendar; </w:t>
      </w:r>
      <w:r>
        <w:rPr>
          <w:rFonts w:ascii="Tahoma" w:eastAsia="Calibri" w:hAnsi="Tahoma" w:cs="Tahoma"/>
          <w:sz w:val="24"/>
          <w:szCs w:val="24"/>
        </w:rPr>
        <w:t>Jeff Jensen</w:t>
      </w:r>
      <w:r w:rsidR="00B514C1">
        <w:rPr>
          <w:rFonts w:ascii="Tahoma" w:eastAsia="Calibri" w:hAnsi="Tahoma" w:cs="Tahoma"/>
          <w:sz w:val="24"/>
          <w:szCs w:val="24"/>
        </w:rPr>
        <w:t xml:space="preserve"> </w:t>
      </w:r>
      <w:r w:rsidR="008E338D">
        <w:rPr>
          <w:rFonts w:ascii="Tahoma" w:eastAsia="Calibri" w:hAnsi="Tahoma" w:cs="Tahoma"/>
          <w:sz w:val="24"/>
          <w:szCs w:val="24"/>
        </w:rPr>
        <w:t>seconded the motion</w:t>
      </w:r>
      <w:bookmarkEnd w:id="1"/>
      <w:r w:rsidR="000A7448" w:rsidRPr="000A7448">
        <w:rPr>
          <w:rFonts w:ascii="Tahoma" w:eastAsia="Calibri" w:hAnsi="Tahoma" w:cs="Tahoma"/>
          <w:sz w:val="24"/>
          <w:szCs w:val="24"/>
        </w:rPr>
        <w:t>.</w:t>
      </w:r>
    </w:p>
    <w:bookmarkEnd w:id="2"/>
    <w:p w14:paraId="12201E96" w14:textId="77777777" w:rsidR="000A7448" w:rsidRPr="000A7448" w:rsidRDefault="000A7448" w:rsidP="0089229E">
      <w:pPr>
        <w:spacing w:after="0" w:line="360" w:lineRule="auto"/>
        <w:ind w:left="720"/>
        <w:contextualSpacing/>
        <w:rPr>
          <w:rFonts w:ascii="Tahoma" w:eastAsia="Calibri" w:hAnsi="Tahoma" w:cs="Tahoma"/>
          <w:sz w:val="24"/>
          <w:szCs w:val="24"/>
        </w:rPr>
      </w:pPr>
    </w:p>
    <w:p w14:paraId="3D0039AF" w14:textId="1A26DD1A" w:rsidR="009D4BF7" w:rsidRDefault="000A7448" w:rsidP="0089229E">
      <w:pPr>
        <w:spacing w:after="0" w:line="360" w:lineRule="auto"/>
        <w:ind w:left="720"/>
        <w:contextualSpacing/>
        <w:rPr>
          <w:rFonts w:ascii="Tahoma" w:eastAsia="Calibri" w:hAnsi="Tahoma" w:cs="Tahoma"/>
          <w:sz w:val="24"/>
          <w:szCs w:val="24"/>
        </w:rPr>
      </w:pPr>
      <w:bookmarkStart w:id="4" w:name="_Hlk108507812"/>
      <w:bookmarkStart w:id="5" w:name="_Hlk98404643"/>
      <w:r w:rsidRPr="000A7448">
        <w:rPr>
          <w:rFonts w:ascii="Tahoma" w:eastAsia="Calibri" w:hAnsi="Tahoma" w:cs="Tahoma"/>
          <w:sz w:val="24"/>
          <w:szCs w:val="24"/>
          <w:u w:val="single"/>
        </w:rPr>
        <w:t xml:space="preserve">The </w:t>
      </w:r>
      <w:r w:rsidR="002936B3">
        <w:rPr>
          <w:rFonts w:ascii="Tahoma" w:eastAsia="Calibri" w:hAnsi="Tahoma" w:cs="Tahoma"/>
          <w:sz w:val="24"/>
          <w:szCs w:val="24"/>
          <w:u w:val="single"/>
        </w:rPr>
        <w:t>eight</w:t>
      </w:r>
      <w:r w:rsidR="009D1F8A">
        <w:rPr>
          <w:rFonts w:ascii="Tahoma" w:eastAsia="Calibri" w:hAnsi="Tahoma" w:cs="Tahoma"/>
          <w:sz w:val="24"/>
          <w:szCs w:val="24"/>
          <w:u w:val="single"/>
        </w:rPr>
        <w:t xml:space="preserve"> Authority Members present passed the motion unanimously on a voice vote</w:t>
      </w:r>
      <w:r w:rsidR="009D4BF7">
        <w:rPr>
          <w:rFonts w:ascii="Tahoma" w:eastAsia="Calibri" w:hAnsi="Tahoma" w:cs="Tahoma"/>
          <w:sz w:val="24"/>
          <w:szCs w:val="24"/>
        </w:rPr>
        <w:t>.</w:t>
      </w:r>
    </w:p>
    <w:p w14:paraId="27544BFB" w14:textId="5DB13E90" w:rsidR="009D4BF7" w:rsidRDefault="009D4BF7" w:rsidP="0089229E">
      <w:pPr>
        <w:spacing w:after="0" w:line="360" w:lineRule="auto"/>
        <w:ind w:left="720"/>
        <w:contextualSpacing/>
        <w:rPr>
          <w:rFonts w:ascii="Tahoma" w:eastAsia="Calibri" w:hAnsi="Tahoma" w:cs="Tahoma"/>
          <w:sz w:val="24"/>
          <w:szCs w:val="24"/>
        </w:rPr>
      </w:pPr>
    </w:p>
    <w:p w14:paraId="20B4B5D7" w14:textId="654CC2D5" w:rsidR="009D4BF7" w:rsidRDefault="009D4BF7" w:rsidP="009D4BF7">
      <w:pPr>
        <w:spacing w:after="0" w:line="360" w:lineRule="auto"/>
        <w:ind w:left="720" w:hanging="720"/>
        <w:rPr>
          <w:rFonts w:ascii="Tahoma" w:eastAsia="Calibri" w:hAnsi="Tahoma" w:cs="Tahoma"/>
          <w:sz w:val="24"/>
          <w:szCs w:val="24"/>
        </w:rPr>
      </w:pPr>
      <w:r>
        <w:rPr>
          <w:rFonts w:ascii="Tahoma" w:eastAsia="Calibri" w:hAnsi="Tahoma" w:cs="Tahoma"/>
          <w:b/>
          <w:bCs/>
          <w:sz w:val="24"/>
        </w:rPr>
        <w:t>6</w:t>
      </w:r>
      <w:r w:rsidRPr="00D80D46">
        <w:rPr>
          <w:rFonts w:ascii="Tahoma" w:eastAsia="Calibri" w:hAnsi="Tahoma" w:cs="Tahoma"/>
          <w:b/>
          <w:bCs/>
          <w:sz w:val="24"/>
        </w:rPr>
        <w:t xml:space="preserve">. </w:t>
      </w:r>
      <w:r w:rsidRPr="00D80D46">
        <w:rPr>
          <w:rFonts w:ascii="Tahoma" w:eastAsia="Calibri" w:hAnsi="Tahoma" w:cs="Tahoma"/>
          <w:b/>
          <w:bCs/>
          <w:sz w:val="24"/>
        </w:rPr>
        <w:tab/>
      </w:r>
      <w:r w:rsidR="00F07D4D" w:rsidRPr="00FF3C60">
        <w:rPr>
          <w:rFonts w:ascii="Tahoma" w:eastAsia="Calibri" w:hAnsi="Tahoma" w:cs="Tahoma"/>
          <w:b/>
          <w:bCs/>
          <w:sz w:val="24"/>
          <w:szCs w:val="24"/>
        </w:rPr>
        <w:t>Approve Authority Resolutions.</w:t>
      </w:r>
      <w:r>
        <w:rPr>
          <w:rFonts w:ascii="Tahoma" w:eastAsia="Calibri" w:hAnsi="Tahoma" w:cs="Tahoma"/>
          <w:b/>
          <w:bCs/>
          <w:sz w:val="24"/>
          <w:szCs w:val="24"/>
        </w:rPr>
        <w:t xml:space="preserve"> </w:t>
      </w:r>
    </w:p>
    <w:p w14:paraId="2131EEAB" w14:textId="3DDC8830" w:rsidR="00E508CA" w:rsidRDefault="009D4BF7" w:rsidP="002936B3">
      <w:pPr>
        <w:pStyle w:val="NoSpacing"/>
        <w:spacing w:line="360" w:lineRule="auto"/>
        <w:rPr>
          <w:rFonts w:ascii="Tahoma" w:hAnsi="Tahoma" w:cs="Tahoma"/>
          <w:i/>
          <w:iCs/>
          <w:sz w:val="24"/>
          <w:szCs w:val="24"/>
        </w:rPr>
      </w:pPr>
      <w:r>
        <w:rPr>
          <w:rFonts w:ascii="Tahoma" w:eastAsia="Calibri" w:hAnsi="Tahoma" w:cs="Tahoma"/>
          <w:sz w:val="24"/>
          <w:szCs w:val="24"/>
        </w:rPr>
        <w:tab/>
      </w:r>
      <w:r w:rsidR="00F07D4D">
        <w:rPr>
          <w:rFonts w:ascii="Tahoma" w:eastAsia="Calibri" w:hAnsi="Tahoma" w:cs="Tahoma"/>
          <w:sz w:val="24"/>
          <w:szCs w:val="24"/>
        </w:rPr>
        <w:t>A.</w:t>
      </w:r>
      <w:r w:rsidR="00F07D4D">
        <w:rPr>
          <w:rFonts w:ascii="Tahoma" w:hAnsi="Tahoma" w:cs="Tahoma"/>
          <w:sz w:val="24"/>
          <w:szCs w:val="24"/>
        </w:rPr>
        <w:tab/>
      </w:r>
      <w:bookmarkStart w:id="6" w:name="_Hlk126218852"/>
      <w:r w:rsidR="00F07D4D" w:rsidRPr="007F5250">
        <w:rPr>
          <w:rFonts w:ascii="Tahoma" w:hAnsi="Tahoma" w:cs="Tahoma"/>
          <w:sz w:val="24"/>
          <w:szCs w:val="24"/>
        </w:rPr>
        <w:t xml:space="preserve">Resolution </w:t>
      </w:r>
      <w:r w:rsidR="00F07D4D">
        <w:rPr>
          <w:rFonts w:ascii="Tahoma" w:hAnsi="Tahoma" w:cs="Tahoma"/>
          <w:sz w:val="24"/>
          <w:szCs w:val="24"/>
        </w:rPr>
        <w:t>23-0</w:t>
      </w:r>
      <w:r w:rsidR="002936B3">
        <w:rPr>
          <w:rFonts w:ascii="Tahoma" w:hAnsi="Tahoma" w:cs="Tahoma"/>
          <w:sz w:val="24"/>
          <w:szCs w:val="24"/>
        </w:rPr>
        <w:t>6</w:t>
      </w:r>
      <w:r w:rsidR="00F07D4D">
        <w:rPr>
          <w:rFonts w:ascii="Tahoma" w:hAnsi="Tahoma" w:cs="Tahoma"/>
          <w:sz w:val="24"/>
          <w:szCs w:val="24"/>
        </w:rPr>
        <w:t xml:space="preserve">, </w:t>
      </w:r>
      <w:r w:rsidR="00E508CA">
        <w:rPr>
          <w:rFonts w:ascii="Tahoma" w:hAnsi="Tahoma" w:cs="Tahoma"/>
          <w:i/>
          <w:iCs/>
          <w:sz w:val="24"/>
          <w:szCs w:val="24"/>
        </w:rPr>
        <w:t xml:space="preserve">A RESOLUTION </w:t>
      </w:r>
      <w:r w:rsidR="002936B3">
        <w:rPr>
          <w:rFonts w:ascii="Tahoma" w:hAnsi="Tahoma" w:cs="Tahoma"/>
          <w:i/>
          <w:iCs/>
          <w:sz w:val="24"/>
          <w:szCs w:val="24"/>
        </w:rPr>
        <w:t xml:space="preserve">HONORING SAMANTHA FAIRBANKS OF </w:t>
      </w:r>
      <w:r w:rsidR="002936B3">
        <w:rPr>
          <w:rFonts w:ascii="Tahoma" w:hAnsi="Tahoma" w:cs="Tahoma"/>
          <w:i/>
          <w:iCs/>
          <w:sz w:val="24"/>
          <w:szCs w:val="24"/>
        </w:rPr>
        <w:tab/>
      </w:r>
    </w:p>
    <w:p w14:paraId="50617BAB" w14:textId="1093BDFE" w:rsidR="002936B3" w:rsidRDefault="002936B3" w:rsidP="002936B3">
      <w:pPr>
        <w:pStyle w:val="NoSpacing"/>
        <w:spacing w:line="360" w:lineRule="auto"/>
        <w:rPr>
          <w:rFonts w:ascii="Tahoma" w:hAnsi="Tahoma" w:cs="Tahoma"/>
          <w:i/>
          <w:iCs/>
          <w:sz w:val="24"/>
          <w:szCs w:val="24"/>
        </w:rPr>
      </w:pPr>
      <w:r>
        <w:rPr>
          <w:rFonts w:ascii="Tahoma" w:hAnsi="Tahoma" w:cs="Tahoma"/>
          <w:i/>
          <w:iCs/>
          <w:sz w:val="24"/>
          <w:szCs w:val="24"/>
        </w:rPr>
        <w:tab/>
      </w:r>
      <w:r>
        <w:rPr>
          <w:rFonts w:ascii="Tahoma" w:hAnsi="Tahoma" w:cs="Tahoma"/>
          <w:i/>
          <w:iCs/>
          <w:sz w:val="24"/>
          <w:szCs w:val="24"/>
        </w:rPr>
        <w:tab/>
        <w:t xml:space="preserve">THE FORT CARSON FIRE DEPARTMENT AS TELECOMMUNICATOR OF THE </w:t>
      </w:r>
    </w:p>
    <w:p w14:paraId="0EEC7033" w14:textId="1765685A" w:rsidR="002936B3" w:rsidRDefault="002936B3" w:rsidP="002936B3">
      <w:pPr>
        <w:pStyle w:val="NoSpacing"/>
        <w:spacing w:line="360" w:lineRule="auto"/>
        <w:rPr>
          <w:rFonts w:ascii="Tahoma" w:hAnsi="Tahoma" w:cs="Tahoma"/>
          <w:i/>
          <w:iCs/>
          <w:sz w:val="24"/>
          <w:szCs w:val="24"/>
        </w:rPr>
      </w:pPr>
      <w:r>
        <w:rPr>
          <w:rFonts w:ascii="Tahoma" w:hAnsi="Tahoma" w:cs="Tahoma"/>
          <w:i/>
          <w:iCs/>
          <w:sz w:val="24"/>
          <w:szCs w:val="24"/>
        </w:rPr>
        <w:tab/>
      </w:r>
      <w:r>
        <w:rPr>
          <w:rFonts w:ascii="Tahoma" w:hAnsi="Tahoma" w:cs="Tahoma"/>
          <w:i/>
          <w:iCs/>
          <w:sz w:val="24"/>
          <w:szCs w:val="24"/>
        </w:rPr>
        <w:tab/>
        <w:t>FIRST QUARTER OF 2023.</w:t>
      </w:r>
    </w:p>
    <w:p w14:paraId="58C37B67" w14:textId="77777777" w:rsidR="00F07D4D" w:rsidRDefault="00F07D4D" w:rsidP="00F07D4D">
      <w:pPr>
        <w:pStyle w:val="NoSpacing"/>
        <w:spacing w:line="360" w:lineRule="auto"/>
        <w:rPr>
          <w:rFonts w:ascii="Tahoma" w:hAnsi="Tahoma" w:cs="Tahoma"/>
          <w:i/>
          <w:iCs/>
          <w:sz w:val="24"/>
          <w:szCs w:val="24"/>
        </w:rPr>
      </w:pPr>
    </w:p>
    <w:p w14:paraId="5E620EBC" w14:textId="75322FD4" w:rsidR="00F07D4D" w:rsidRDefault="00F07D4D" w:rsidP="00F07D4D">
      <w:pPr>
        <w:pStyle w:val="NoSpacing"/>
        <w:spacing w:line="360" w:lineRule="auto"/>
        <w:rPr>
          <w:rFonts w:ascii="Tahoma" w:eastAsia="Calibri" w:hAnsi="Tahoma" w:cs="Tahoma"/>
          <w:sz w:val="24"/>
        </w:rPr>
      </w:pPr>
      <w:r w:rsidRPr="007F5250">
        <w:rPr>
          <w:rFonts w:ascii="Tahoma" w:hAnsi="Tahoma" w:cs="Tahoma"/>
          <w:i/>
          <w:iCs/>
          <w:sz w:val="24"/>
          <w:szCs w:val="24"/>
        </w:rPr>
        <w:tab/>
      </w:r>
      <w:r w:rsidRPr="007F5250">
        <w:rPr>
          <w:rFonts w:ascii="Tahoma" w:hAnsi="Tahoma" w:cs="Tahoma"/>
          <w:i/>
          <w:iCs/>
          <w:sz w:val="24"/>
          <w:szCs w:val="24"/>
        </w:rPr>
        <w:tab/>
      </w:r>
      <w:r w:rsidR="002936B3">
        <w:rPr>
          <w:rFonts w:ascii="Tahoma" w:eastAsia="Calibri" w:hAnsi="Tahoma" w:cs="Tahoma"/>
          <w:sz w:val="24"/>
        </w:rPr>
        <w:t>Jeff Jensen</w:t>
      </w:r>
      <w:r>
        <w:rPr>
          <w:rFonts w:ascii="Tahoma" w:eastAsia="Calibri" w:hAnsi="Tahoma" w:cs="Tahoma"/>
          <w:sz w:val="24"/>
        </w:rPr>
        <w:t xml:space="preserve"> motioned to approve the resolution; </w:t>
      </w:r>
      <w:r w:rsidR="00FF3C60">
        <w:rPr>
          <w:rFonts w:ascii="Tahoma" w:eastAsia="Calibri" w:hAnsi="Tahoma" w:cs="Tahoma"/>
          <w:sz w:val="24"/>
        </w:rPr>
        <w:t>Mike Wiles</w:t>
      </w:r>
      <w:r>
        <w:rPr>
          <w:rFonts w:ascii="Tahoma" w:eastAsia="Calibri" w:hAnsi="Tahoma" w:cs="Tahoma"/>
          <w:sz w:val="24"/>
        </w:rPr>
        <w:t xml:space="preserve"> seconded it.</w:t>
      </w:r>
    </w:p>
    <w:p w14:paraId="72DC26D9" w14:textId="77777777" w:rsidR="00F07D4D" w:rsidRDefault="00F07D4D" w:rsidP="00F07D4D">
      <w:pPr>
        <w:pStyle w:val="ListParagraph"/>
        <w:spacing w:after="0" w:line="360" w:lineRule="auto"/>
        <w:ind w:left="1440"/>
        <w:rPr>
          <w:rFonts w:ascii="Tahoma" w:eastAsia="Calibri" w:hAnsi="Tahoma" w:cs="Tahoma"/>
          <w:sz w:val="24"/>
        </w:rPr>
      </w:pPr>
    </w:p>
    <w:p w14:paraId="73911877" w14:textId="13DC96F3" w:rsidR="009D4BF7" w:rsidRDefault="00F07D4D" w:rsidP="00F07D4D">
      <w:pPr>
        <w:spacing w:after="0" w:line="360" w:lineRule="auto"/>
        <w:ind w:left="720" w:hanging="720"/>
        <w:rPr>
          <w:rFonts w:ascii="Tahoma" w:eastAsia="Calibri" w:hAnsi="Tahoma" w:cs="Tahoma"/>
          <w:sz w:val="24"/>
          <w:szCs w:val="24"/>
        </w:rPr>
      </w:pPr>
      <w:r>
        <w:rPr>
          <w:rFonts w:ascii="Tahoma" w:eastAsia="Calibri" w:hAnsi="Tahoma" w:cs="Tahoma"/>
          <w:sz w:val="24"/>
        </w:rPr>
        <w:tab/>
      </w:r>
      <w:r>
        <w:rPr>
          <w:rFonts w:ascii="Tahoma" w:eastAsia="Calibri" w:hAnsi="Tahoma" w:cs="Tahoma"/>
          <w:sz w:val="24"/>
        </w:rPr>
        <w:tab/>
      </w:r>
      <w:r>
        <w:rPr>
          <w:rFonts w:ascii="Tahoma" w:eastAsia="Calibri" w:hAnsi="Tahoma" w:cs="Tahoma"/>
          <w:sz w:val="24"/>
          <w:u w:val="single"/>
        </w:rPr>
        <w:t>The motion passed unanimously with a roll call vote with</w:t>
      </w:r>
      <w:r w:rsidR="00FF3C60">
        <w:rPr>
          <w:rFonts w:ascii="Tahoma" w:eastAsia="Calibri" w:hAnsi="Tahoma" w:cs="Tahoma"/>
          <w:sz w:val="24"/>
          <w:u w:val="single"/>
        </w:rPr>
        <w:t xml:space="preserve"> </w:t>
      </w:r>
      <w:r w:rsidR="002936B3">
        <w:rPr>
          <w:rFonts w:ascii="Tahoma" w:eastAsia="Calibri" w:hAnsi="Tahoma" w:cs="Tahoma"/>
          <w:sz w:val="24"/>
          <w:u w:val="single"/>
        </w:rPr>
        <w:t>eight</w:t>
      </w:r>
      <w:r>
        <w:rPr>
          <w:rFonts w:ascii="Tahoma" w:eastAsia="Calibri" w:hAnsi="Tahoma" w:cs="Tahoma"/>
          <w:sz w:val="24"/>
          <w:u w:val="single"/>
        </w:rPr>
        <w:t xml:space="preserve"> ayes</w:t>
      </w:r>
      <w:r w:rsidR="007406FF">
        <w:rPr>
          <w:rFonts w:ascii="Tahoma" w:eastAsia="Calibri" w:hAnsi="Tahoma" w:cs="Tahoma"/>
          <w:sz w:val="24"/>
          <w:u w:val="single"/>
        </w:rPr>
        <w:t>.</w:t>
      </w:r>
    </w:p>
    <w:bookmarkEnd w:id="3"/>
    <w:bookmarkEnd w:id="4"/>
    <w:bookmarkEnd w:id="5"/>
    <w:bookmarkEnd w:id="6"/>
    <w:p w14:paraId="7C4D07C5" w14:textId="17F4A965" w:rsidR="000A7448" w:rsidRPr="000A7448" w:rsidRDefault="006D236E" w:rsidP="00DB2506">
      <w:pPr>
        <w:pStyle w:val="TitleforQuestions1"/>
        <w:numPr>
          <w:ilvl w:val="0"/>
          <w:numId w:val="0"/>
        </w:numPr>
      </w:pPr>
      <w:r>
        <w:lastRenderedPageBreak/>
        <w:t>7</w:t>
      </w:r>
      <w:r w:rsidR="00DB2506">
        <w:t>.</w:t>
      </w:r>
      <w:r w:rsidR="00DB2506">
        <w:tab/>
      </w:r>
      <w:r w:rsidR="000A7448" w:rsidRPr="000A7448">
        <w:t>Report by CEO</w:t>
      </w:r>
    </w:p>
    <w:p w14:paraId="5F392EB5" w14:textId="34149482" w:rsidR="00181912" w:rsidRDefault="00895585" w:rsidP="0089229E">
      <w:pPr>
        <w:spacing w:after="0" w:line="360" w:lineRule="auto"/>
        <w:ind w:left="720"/>
        <w:contextualSpacing/>
        <w:rPr>
          <w:rFonts w:ascii="Tahoma" w:eastAsia="Calibri" w:hAnsi="Tahoma" w:cs="Tahoma"/>
          <w:sz w:val="24"/>
        </w:rPr>
      </w:pPr>
      <w:r w:rsidRPr="008834AC">
        <w:rPr>
          <w:rFonts w:ascii="Tahoma" w:eastAsia="Calibri" w:hAnsi="Tahoma" w:cs="Tahoma"/>
          <w:b/>
          <w:bCs/>
          <w:sz w:val="24"/>
        </w:rPr>
        <w:t>Carl S</w:t>
      </w:r>
      <w:r w:rsidR="00F82B1C" w:rsidRPr="002A51FB">
        <w:rPr>
          <w:rFonts w:ascii="Tahoma" w:eastAsia="Calibri" w:hAnsi="Tahoma" w:cs="Tahoma"/>
          <w:sz w:val="24"/>
        </w:rPr>
        <w:t xml:space="preserve"> –</w:t>
      </w:r>
      <w:r w:rsidR="002C709F">
        <w:rPr>
          <w:rFonts w:ascii="Tahoma" w:eastAsia="Calibri" w:hAnsi="Tahoma" w:cs="Tahoma"/>
          <w:sz w:val="24"/>
        </w:rPr>
        <w:t xml:space="preserve"> Administration</w:t>
      </w:r>
      <w:r w:rsidR="0089229E">
        <w:rPr>
          <w:rFonts w:ascii="Tahoma" w:eastAsia="Calibri" w:hAnsi="Tahoma" w:cs="Tahoma"/>
          <w:sz w:val="24"/>
        </w:rPr>
        <w:t xml:space="preserve"> –</w:t>
      </w:r>
      <w:r w:rsidR="00E44333">
        <w:rPr>
          <w:rFonts w:ascii="Tahoma" w:eastAsia="Calibri" w:hAnsi="Tahoma" w:cs="Tahoma"/>
          <w:sz w:val="24"/>
        </w:rPr>
        <w:t xml:space="preserve"> </w:t>
      </w:r>
      <w:r w:rsidR="00181912">
        <w:rPr>
          <w:rFonts w:ascii="Tahoma" w:eastAsia="Calibri" w:hAnsi="Tahoma" w:cs="Tahoma"/>
          <w:sz w:val="24"/>
        </w:rPr>
        <w:t>Anniversaries –</w:t>
      </w:r>
      <w:r w:rsidR="0089229E">
        <w:rPr>
          <w:rFonts w:ascii="Tahoma" w:eastAsia="Calibri" w:hAnsi="Tahoma" w:cs="Tahoma"/>
          <w:sz w:val="24"/>
        </w:rPr>
        <w:t xml:space="preserve"> </w:t>
      </w:r>
      <w:r w:rsidR="00012088">
        <w:rPr>
          <w:rFonts w:ascii="Tahoma" w:eastAsia="Calibri" w:hAnsi="Tahoma" w:cs="Tahoma"/>
          <w:sz w:val="24"/>
        </w:rPr>
        <w:t xml:space="preserve">Mark Everitt – 7 years. Dan Ausec – 5 years. Courtney Kinder – 1 year. </w:t>
      </w:r>
      <w:r w:rsidR="00181912">
        <w:rPr>
          <w:rFonts w:ascii="Tahoma" w:eastAsia="Calibri" w:hAnsi="Tahoma" w:cs="Tahoma"/>
          <w:sz w:val="24"/>
        </w:rPr>
        <w:t xml:space="preserve"> </w:t>
      </w:r>
      <w:r w:rsidR="00012088">
        <w:rPr>
          <w:rFonts w:ascii="Tahoma" w:eastAsia="Calibri" w:hAnsi="Tahoma" w:cs="Tahoma"/>
          <w:sz w:val="24"/>
        </w:rPr>
        <w:t>Celebrations</w:t>
      </w:r>
      <w:r w:rsidR="00E44333">
        <w:rPr>
          <w:rFonts w:ascii="Tahoma" w:eastAsia="Calibri" w:hAnsi="Tahoma" w:cs="Tahoma"/>
          <w:sz w:val="24"/>
        </w:rPr>
        <w:t xml:space="preserve"> </w:t>
      </w:r>
      <w:r w:rsidR="00EF2E9B">
        <w:rPr>
          <w:rFonts w:ascii="Tahoma" w:eastAsia="Calibri" w:hAnsi="Tahoma" w:cs="Tahoma"/>
          <w:sz w:val="24"/>
        </w:rPr>
        <w:t>–</w:t>
      </w:r>
      <w:r w:rsidR="00E44333">
        <w:rPr>
          <w:rFonts w:ascii="Tahoma" w:eastAsia="Calibri" w:hAnsi="Tahoma" w:cs="Tahoma"/>
          <w:sz w:val="24"/>
        </w:rPr>
        <w:t xml:space="preserve"> </w:t>
      </w:r>
      <w:r w:rsidR="00012088">
        <w:rPr>
          <w:rFonts w:ascii="Tahoma" w:eastAsia="Calibri" w:hAnsi="Tahoma" w:cs="Tahoma"/>
          <w:sz w:val="24"/>
        </w:rPr>
        <w:t>National Administrative Professionals Day</w:t>
      </w:r>
      <w:r w:rsidR="00EF2E9B">
        <w:rPr>
          <w:rFonts w:ascii="Tahoma" w:eastAsia="Calibri" w:hAnsi="Tahoma" w:cs="Tahoma"/>
          <w:sz w:val="24"/>
        </w:rPr>
        <w:t xml:space="preserve">. </w:t>
      </w:r>
      <w:r w:rsidR="00EF2E9B" w:rsidRPr="008667EE">
        <w:rPr>
          <w:rFonts w:ascii="Tahoma" w:eastAsia="Calibri" w:hAnsi="Tahoma" w:cs="Tahoma"/>
          <w:sz w:val="24"/>
        </w:rPr>
        <w:t xml:space="preserve">MLTS Complaint </w:t>
      </w:r>
      <w:proofErr w:type="gramStart"/>
      <w:r w:rsidR="00EF2E9B" w:rsidRPr="008667EE">
        <w:rPr>
          <w:rFonts w:ascii="Tahoma" w:eastAsia="Calibri" w:hAnsi="Tahoma" w:cs="Tahoma"/>
          <w:sz w:val="24"/>
        </w:rPr>
        <w:t>-</w:t>
      </w:r>
      <w:r w:rsidR="00EF2E9B">
        <w:rPr>
          <w:rFonts w:ascii="Tahoma" w:eastAsia="Calibri" w:hAnsi="Tahoma" w:cs="Tahoma"/>
          <w:sz w:val="24"/>
        </w:rPr>
        <w:t xml:space="preserve">  </w:t>
      </w:r>
      <w:r w:rsidR="008667EE">
        <w:rPr>
          <w:rFonts w:ascii="Tahoma" w:eastAsia="Calibri" w:hAnsi="Tahoma" w:cs="Tahoma"/>
          <w:sz w:val="24"/>
        </w:rPr>
        <w:t>Carl</w:t>
      </w:r>
      <w:proofErr w:type="gramEnd"/>
      <w:r w:rsidR="008667EE">
        <w:rPr>
          <w:rFonts w:ascii="Tahoma" w:eastAsia="Calibri" w:hAnsi="Tahoma" w:cs="Tahoma"/>
          <w:sz w:val="24"/>
        </w:rPr>
        <w:t xml:space="preserve"> and Renee Henshaw are </w:t>
      </w:r>
      <w:r w:rsidR="00012088">
        <w:rPr>
          <w:rFonts w:ascii="Tahoma" w:eastAsia="Calibri" w:hAnsi="Tahoma" w:cs="Tahoma"/>
          <w:sz w:val="24"/>
        </w:rPr>
        <w:t xml:space="preserve">still </w:t>
      </w:r>
      <w:r w:rsidR="008667EE">
        <w:rPr>
          <w:rFonts w:ascii="Tahoma" w:eastAsia="Calibri" w:hAnsi="Tahoma" w:cs="Tahoma"/>
          <w:sz w:val="24"/>
        </w:rPr>
        <w:t xml:space="preserve">working </w:t>
      </w:r>
      <w:r w:rsidR="00012088">
        <w:rPr>
          <w:rFonts w:ascii="Tahoma" w:eastAsia="Calibri" w:hAnsi="Tahoma" w:cs="Tahoma"/>
          <w:sz w:val="24"/>
        </w:rPr>
        <w:t>on this. They have a new contact at the hotel. There was a question about if UCCS was compliant with not having to dial a 9 and it was confirmed that they were.</w:t>
      </w:r>
    </w:p>
    <w:p w14:paraId="3B8E3E5C" w14:textId="77777777" w:rsidR="00914A60" w:rsidRDefault="00914A60" w:rsidP="0089229E">
      <w:pPr>
        <w:spacing w:after="0" w:line="360" w:lineRule="auto"/>
        <w:ind w:left="720"/>
        <w:contextualSpacing/>
        <w:rPr>
          <w:rFonts w:ascii="Tahoma" w:eastAsia="Calibri" w:hAnsi="Tahoma" w:cs="Tahoma"/>
          <w:sz w:val="24"/>
        </w:rPr>
      </w:pPr>
    </w:p>
    <w:p w14:paraId="3DC7249E" w14:textId="15CC2299" w:rsidR="004C0C49" w:rsidRDefault="00181912" w:rsidP="0089229E">
      <w:pPr>
        <w:spacing w:after="0" w:line="360" w:lineRule="auto"/>
        <w:ind w:left="720"/>
        <w:contextualSpacing/>
        <w:rPr>
          <w:rFonts w:ascii="Tahoma" w:eastAsia="Calibri" w:hAnsi="Tahoma" w:cs="Tahoma"/>
          <w:sz w:val="24"/>
        </w:rPr>
      </w:pPr>
      <w:r>
        <w:rPr>
          <w:rFonts w:ascii="Tahoma" w:eastAsia="Calibri" w:hAnsi="Tahoma" w:cs="Tahoma"/>
          <w:b/>
          <w:bCs/>
          <w:sz w:val="24"/>
        </w:rPr>
        <w:t xml:space="preserve">Mary Beth K - </w:t>
      </w:r>
      <w:r w:rsidR="00B84794">
        <w:rPr>
          <w:rFonts w:ascii="Tahoma" w:eastAsia="Calibri" w:hAnsi="Tahoma" w:cs="Tahoma"/>
          <w:sz w:val="24"/>
        </w:rPr>
        <w:t>Human Resources –</w:t>
      </w:r>
      <w:r w:rsidR="00D36EFE">
        <w:rPr>
          <w:rFonts w:ascii="Tahoma" w:eastAsia="Calibri" w:hAnsi="Tahoma" w:cs="Tahoma"/>
          <w:sz w:val="24"/>
        </w:rPr>
        <w:t xml:space="preserve"> </w:t>
      </w:r>
      <w:r w:rsidR="00995847">
        <w:rPr>
          <w:rFonts w:ascii="Tahoma" w:eastAsia="Calibri" w:hAnsi="Tahoma" w:cs="Tahoma"/>
          <w:sz w:val="24"/>
        </w:rPr>
        <w:t>Performance Reviews</w:t>
      </w:r>
      <w:r w:rsidR="004C0C49">
        <w:rPr>
          <w:rFonts w:ascii="Tahoma" w:eastAsia="Calibri" w:hAnsi="Tahoma" w:cs="Tahoma"/>
          <w:sz w:val="24"/>
        </w:rPr>
        <w:t xml:space="preserve"> – </w:t>
      </w:r>
      <w:r w:rsidR="00012088">
        <w:rPr>
          <w:rFonts w:ascii="Tahoma" w:eastAsia="Calibri" w:hAnsi="Tahoma" w:cs="Tahoma"/>
          <w:sz w:val="24"/>
        </w:rPr>
        <w:t>Managers feedback is being incorporated into the review. A Review-Up will also be distributed for employees to review their Manager.</w:t>
      </w:r>
      <w:r w:rsidR="00515703">
        <w:rPr>
          <w:rFonts w:ascii="Tahoma" w:eastAsia="Calibri" w:hAnsi="Tahoma" w:cs="Tahoma"/>
          <w:sz w:val="24"/>
        </w:rPr>
        <w:t xml:space="preserve"> </w:t>
      </w:r>
      <w:r w:rsidR="00995847">
        <w:rPr>
          <w:rFonts w:ascii="Tahoma" w:eastAsia="Calibri" w:hAnsi="Tahoma" w:cs="Tahoma"/>
          <w:sz w:val="24"/>
        </w:rPr>
        <w:t xml:space="preserve">Bamboo </w:t>
      </w:r>
      <w:r w:rsidR="00515703">
        <w:rPr>
          <w:rFonts w:ascii="Tahoma" w:eastAsia="Calibri" w:hAnsi="Tahoma" w:cs="Tahoma"/>
          <w:sz w:val="24"/>
        </w:rPr>
        <w:t xml:space="preserve">– </w:t>
      </w:r>
      <w:r w:rsidR="00995847">
        <w:rPr>
          <w:rFonts w:ascii="Tahoma" w:eastAsia="Calibri" w:hAnsi="Tahoma" w:cs="Tahoma"/>
          <w:sz w:val="24"/>
        </w:rPr>
        <w:t>This i</w:t>
      </w:r>
      <w:r w:rsidR="00914A60">
        <w:rPr>
          <w:rFonts w:ascii="Tahoma" w:eastAsia="Calibri" w:hAnsi="Tahoma" w:cs="Tahoma"/>
          <w:sz w:val="24"/>
        </w:rPr>
        <w:t>s</w:t>
      </w:r>
      <w:r w:rsidR="00995847">
        <w:rPr>
          <w:rFonts w:ascii="Tahoma" w:eastAsia="Calibri" w:hAnsi="Tahoma" w:cs="Tahoma"/>
          <w:sz w:val="24"/>
        </w:rPr>
        <w:t xml:space="preserve"> an ongoing project to ensure we </w:t>
      </w:r>
      <w:r w:rsidR="00914A60">
        <w:rPr>
          <w:rFonts w:ascii="Tahoma" w:eastAsia="Calibri" w:hAnsi="Tahoma" w:cs="Tahoma"/>
          <w:sz w:val="24"/>
        </w:rPr>
        <w:t>utilize</w:t>
      </w:r>
      <w:r w:rsidR="00995847">
        <w:rPr>
          <w:rFonts w:ascii="Tahoma" w:eastAsia="Calibri" w:hAnsi="Tahoma" w:cs="Tahoma"/>
          <w:sz w:val="24"/>
        </w:rPr>
        <w:t xml:space="preserve"> every available part</w:t>
      </w:r>
      <w:r w:rsidR="001C21EF">
        <w:rPr>
          <w:rFonts w:ascii="Tahoma" w:eastAsia="Calibri" w:hAnsi="Tahoma" w:cs="Tahoma"/>
          <w:sz w:val="24"/>
        </w:rPr>
        <w:t xml:space="preserve"> of the program</w:t>
      </w:r>
      <w:r w:rsidR="00995847">
        <w:rPr>
          <w:rFonts w:ascii="Tahoma" w:eastAsia="Calibri" w:hAnsi="Tahoma" w:cs="Tahoma"/>
          <w:sz w:val="24"/>
        </w:rPr>
        <w:t>.</w:t>
      </w:r>
      <w:r w:rsidR="00515703">
        <w:rPr>
          <w:rFonts w:ascii="Tahoma" w:eastAsia="Calibri" w:hAnsi="Tahoma" w:cs="Tahoma"/>
          <w:sz w:val="24"/>
        </w:rPr>
        <w:t xml:space="preserve"> </w:t>
      </w:r>
      <w:r w:rsidR="00995847">
        <w:rPr>
          <w:rFonts w:ascii="Tahoma" w:eastAsia="Calibri" w:hAnsi="Tahoma" w:cs="Tahoma"/>
          <w:sz w:val="24"/>
        </w:rPr>
        <w:t>Training</w:t>
      </w:r>
      <w:r w:rsidR="00515703">
        <w:rPr>
          <w:rFonts w:ascii="Tahoma" w:eastAsia="Calibri" w:hAnsi="Tahoma" w:cs="Tahoma"/>
          <w:sz w:val="24"/>
        </w:rPr>
        <w:t xml:space="preserve"> – </w:t>
      </w:r>
      <w:r w:rsidR="00995847">
        <w:rPr>
          <w:rFonts w:ascii="Tahoma" w:eastAsia="Calibri" w:hAnsi="Tahoma" w:cs="Tahoma"/>
          <w:sz w:val="24"/>
        </w:rPr>
        <w:t>A training session for new managers</w:t>
      </w:r>
      <w:r w:rsidR="00914A60">
        <w:rPr>
          <w:rFonts w:ascii="Tahoma" w:eastAsia="Calibri" w:hAnsi="Tahoma" w:cs="Tahoma"/>
          <w:sz w:val="24"/>
        </w:rPr>
        <w:t>, titled “Management Skills for New Managers,” has been purchased</w:t>
      </w:r>
      <w:r w:rsidR="00995847">
        <w:rPr>
          <w:rFonts w:ascii="Tahoma" w:eastAsia="Calibri" w:hAnsi="Tahoma" w:cs="Tahoma"/>
          <w:sz w:val="24"/>
        </w:rPr>
        <w:t>. The subscription permits unlimited users for six months.</w:t>
      </w:r>
    </w:p>
    <w:p w14:paraId="6DAD6091" w14:textId="77777777" w:rsidR="00914A60" w:rsidRDefault="00914A60" w:rsidP="0089229E">
      <w:pPr>
        <w:spacing w:after="0" w:line="360" w:lineRule="auto"/>
        <w:ind w:left="720"/>
        <w:contextualSpacing/>
        <w:rPr>
          <w:rFonts w:ascii="Tahoma" w:eastAsia="Calibri" w:hAnsi="Tahoma" w:cs="Tahoma"/>
          <w:sz w:val="24"/>
        </w:rPr>
      </w:pPr>
    </w:p>
    <w:p w14:paraId="7ADD51D8" w14:textId="43910F8C" w:rsidR="000A7448" w:rsidRDefault="00714F5F" w:rsidP="0089229E">
      <w:pPr>
        <w:spacing w:after="0" w:line="360" w:lineRule="auto"/>
        <w:ind w:left="720"/>
        <w:contextualSpacing/>
        <w:rPr>
          <w:rFonts w:ascii="Tahoma" w:eastAsia="Calibri" w:hAnsi="Tahoma" w:cs="Tahoma"/>
          <w:sz w:val="24"/>
          <w:szCs w:val="24"/>
        </w:rPr>
      </w:pPr>
      <w:r w:rsidRPr="008834AC">
        <w:rPr>
          <w:rFonts w:ascii="Tahoma" w:eastAsia="Calibri" w:hAnsi="Tahoma" w:cs="Tahoma"/>
          <w:b/>
          <w:bCs/>
          <w:sz w:val="24"/>
          <w:szCs w:val="24"/>
        </w:rPr>
        <w:t>Matt T</w:t>
      </w:r>
      <w:r w:rsidR="00F56007">
        <w:rPr>
          <w:rFonts w:ascii="Tahoma" w:eastAsia="Calibri" w:hAnsi="Tahoma" w:cs="Tahoma"/>
          <w:sz w:val="24"/>
          <w:szCs w:val="24"/>
        </w:rPr>
        <w:t xml:space="preserve"> </w:t>
      </w:r>
      <w:r w:rsidR="000A7448" w:rsidRPr="000A7448">
        <w:rPr>
          <w:rFonts w:ascii="Tahoma" w:eastAsia="Calibri" w:hAnsi="Tahoma" w:cs="Tahoma"/>
          <w:sz w:val="24"/>
          <w:szCs w:val="24"/>
        </w:rPr>
        <w:t xml:space="preserve">– </w:t>
      </w:r>
      <w:r w:rsidR="00B84794">
        <w:rPr>
          <w:rFonts w:ascii="Tahoma" w:eastAsia="Calibri" w:hAnsi="Tahoma" w:cs="Tahoma"/>
          <w:sz w:val="24"/>
          <w:szCs w:val="24"/>
        </w:rPr>
        <w:t>I</w:t>
      </w:r>
      <w:r w:rsidR="0089229E">
        <w:rPr>
          <w:rFonts w:ascii="Tahoma" w:eastAsia="Calibri" w:hAnsi="Tahoma" w:cs="Tahoma"/>
          <w:sz w:val="24"/>
          <w:szCs w:val="24"/>
        </w:rPr>
        <w:t>.</w:t>
      </w:r>
      <w:r w:rsidR="00B84794">
        <w:rPr>
          <w:rFonts w:ascii="Tahoma" w:eastAsia="Calibri" w:hAnsi="Tahoma" w:cs="Tahoma"/>
          <w:sz w:val="24"/>
          <w:szCs w:val="24"/>
        </w:rPr>
        <w:t>T</w:t>
      </w:r>
      <w:r w:rsidR="0089229E">
        <w:rPr>
          <w:rFonts w:ascii="Tahoma" w:eastAsia="Calibri" w:hAnsi="Tahoma" w:cs="Tahoma"/>
          <w:sz w:val="24"/>
          <w:szCs w:val="24"/>
        </w:rPr>
        <w:t>.</w:t>
      </w:r>
      <w:r w:rsidR="00B84794">
        <w:rPr>
          <w:rFonts w:ascii="Tahoma" w:eastAsia="Calibri" w:hAnsi="Tahoma" w:cs="Tahoma"/>
          <w:sz w:val="24"/>
          <w:szCs w:val="24"/>
        </w:rPr>
        <w:t xml:space="preserve"> </w:t>
      </w:r>
      <w:r w:rsidR="00DB70C2">
        <w:rPr>
          <w:rFonts w:ascii="Tahoma" w:eastAsia="Calibri" w:hAnsi="Tahoma" w:cs="Tahoma"/>
          <w:sz w:val="24"/>
          <w:szCs w:val="24"/>
        </w:rPr>
        <w:t>–</w:t>
      </w:r>
      <w:r w:rsidR="001D7703">
        <w:rPr>
          <w:rFonts w:ascii="Tahoma" w:eastAsia="Calibri" w:hAnsi="Tahoma" w:cs="Tahoma"/>
          <w:sz w:val="24"/>
          <w:szCs w:val="24"/>
        </w:rPr>
        <w:t xml:space="preserve"> </w:t>
      </w:r>
      <w:r w:rsidR="00420433">
        <w:rPr>
          <w:rFonts w:ascii="Tahoma" w:eastAsia="Calibri" w:hAnsi="Tahoma" w:cs="Tahoma"/>
          <w:sz w:val="24"/>
          <w:szCs w:val="24"/>
        </w:rPr>
        <w:t xml:space="preserve">VMware </w:t>
      </w:r>
      <w:r w:rsidR="000B732E">
        <w:rPr>
          <w:rFonts w:ascii="Tahoma" w:eastAsia="Calibri" w:hAnsi="Tahoma" w:cs="Tahoma"/>
          <w:sz w:val="24"/>
          <w:szCs w:val="24"/>
        </w:rPr>
        <w:t>Engagement Ongoing</w:t>
      </w:r>
      <w:r w:rsidR="00DB70C2">
        <w:rPr>
          <w:rFonts w:ascii="Tahoma" w:eastAsia="Calibri" w:hAnsi="Tahoma" w:cs="Tahoma"/>
          <w:sz w:val="24"/>
          <w:szCs w:val="24"/>
        </w:rPr>
        <w:t xml:space="preserve">– </w:t>
      </w:r>
      <w:r w:rsidR="00012088">
        <w:rPr>
          <w:rFonts w:ascii="Tahoma" w:eastAsia="Calibri" w:hAnsi="Tahoma" w:cs="Tahoma"/>
          <w:sz w:val="24"/>
          <w:szCs w:val="24"/>
        </w:rPr>
        <w:t>No further updates.</w:t>
      </w:r>
      <w:r w:rsidR="00A80E55">
        <w:rPr>
          <w:rFonts w:ascii="Tahoma" w:eastAsia="Calibri" w:hAnsi="Tahoma" w:cs="Tahoma"/>
          <w:sz w:val="24"/>
          <w:szCs w:val="24"/>
        </w:rPr>
        <w:t xml:space="preserve"> </w:t>
      </w:r>
      <w:r w:rsidR="00012088">
        <w:rPr>
          <w:rFonts w:ascii="Tahoma" w:eastAsia="Calibri" w:hAnsi="Tahoma" w:cs="Tahoma"/>
          <w:sz w:val="24"/>
          <w:szCs w:val="24"/>
        </w:rPr>
        <w:t xml:space="preserve">Authority Phone System Upgrades </w:t>
      </w:r>
      <w:r w:rsidR="00F72ACD">
        <w:rPr>
          <w:rFonts w:ascii="Tahoma" w:eastAsia="Calibri" w:hAnsi="Tahoma" w:cs="Tahoma"/>
          <w:sz w:val="24"/>
          <w:szCs w:val="24"/>
        </w:rPr>
        <w:t>–</w:t>
      </w:r>
      <w:r w:rsidR="00A44FBD">
        <w:rPr>
          <w:rFonts w:ascii="Tahoma" w:eastAsia="Calibri" w:hAnsi="Tahoma" w:cs="Tahoma"/>
          <w:sz w:val="24"/>
          <w:szCs w:val="24"/>
        </w:rPr>
        <w:t xml:space="preserve"> </w:t>
      </w:r>
      <w:r w:rsidR="00995847">
        <w:rPr>
          <w:rFonts w:ascii="Tahoma" w:eastAsia="Calibri" w:hAnsi="Tahoma" w:cs="Tahoma"/>
          <w:sz w:val="24"/>
          <w:szCs w:val="24"/>
        </w:rPr>
        <w:t>The I</w:t>
      </w:r>
      <w:r w:rsidR="00914A60">
        <w:rPr>
          <w:rFonts w:ascii="Tahoma" w:eastAsia="Calibri" w:hAnsi="Tahoma" w:cs="Tahoma"/>
          <w:sz w:val="24"/>
          <w:szCs w:val="24"/>
        </w:rPr>
        <w:t>.</w:t>
      </w:r>
      <w:r w:rsidR="00995847">
        <w:rPr>
          <w:rFonts w:ascii="Tahoma" w:eastAsia="Calibri" w:hAnsi="Tahoma" w:cs="Tahoma"/>
          <w:sz w:val="24"/>
          <w:szCs w:val="24"/>
        </w:rPr>
        <w:t>T</w:t>
      </w:r>
      <w:r w:rsidR="00914A60">
        <w:rPr>
          <w:rFonts w:ascii="Tahoma" w:eastAsia="Calibri" w:hAnsi="Tahoma" w:cs="Tahoma"/>
          <w:sz w:val="24"/>
          <w:szCs w:val="24"/>
        </w:rPr>
        <w:t>.</w:t>
      </w:r>
      <w:r w:rsidR="00995847">
        <w:rPr>
          <w:rFonts w:ascii="Tahoma" w:eastAsia="Calibri" w:hAnsi="Tahoma" w:cs="Tahoma"/>
          <w:sz w:val="24"/>
          <w:szCs w:val="24"/>
        </w:rPr>
        <w:t xml:space="preserve"> team </w:t>
      </w:r>
      <w:r w:rsidR="00012088">
        <w:rPr>
          <w:rFonts w:ascii="Tahoma" w:eastAsia="Calibri" w:hAnsi="Tahoma" w:cs="Tahoma"/>
          <w:sz w:val="24"/>
          <w:szCs w:val="24"/>
        </w:rPr>
        <w:t>completed the upgrade.</w:t>
      </w:r>
      <w:r w:rsidR="00995847">
        <w:rPr>
          <w:rFonts w:ascii="Tahoma" w:eastAsia="Calibri" w:hAnsi="Tahoma" w:cs="Tahoma"/>
          <w:sz w:val="24"/>
          <w:szCs w:val="24"/>
        </w:rPr>
        <w:t xml:space="preserve"> </w:t>
      </w:r>
      <w:r w:rsidR="00B47458">
        <w:rPr>
          <w:rFonts w:ascii="Tahoma" w:eastAsia="Calibri" w:hAnsi="Tahoma" w:cs="Tahoma"/>
          <w:sz w:val="24"/>
          <w:szCs w:val="24"/>
        </w:rPr>
        <w:t xml:space="preserve">Internal/External Vulnerability Assessment – </w:t>
      </w:r>
      <w:r w:rsidR="00012088">
        <w:rPr>
          <w:rFonts w:ascii="Tahoma" w:eastAsia="Calibri" w:hAnsi="Tahoma" w:cs="Tahoma"/>
          <w:sz w:val="24"/>
          <w:szCs w:val="24"/>
        </w:rPr>
        <w:t xml:space="preserve">The </w:t>
      </w:r>
      <w:proofErr w:type="spellStart"/>
      <w:r w:rsidR="00012088">
        <w:rPr>
          <w:rFonts w:ascii="Tahoma" w:eastAsia="Calibri" w:hAnsi="Tahoma" w:cs="Tahoma"/>
          <w:sz w:val="24"/>
          <w:szCs w:val="24"/>
        </w:rPr>
        <w:t>restest</w:t>
      </w:r>
      <w:proofErr w:type="spellEnd"/>
      <w:r w:rsidR="00012088">
        <w:rPr>
          <w:rFonts w:ascii="Tahoma" w:eastAsia="Calibri" w:hAnsi="Tahoma" w:cs="Tahoma"/>
          <w:sz w:val="24"/>
          <w:szCs w:val="24"/>
        </w:rPr>
        <w:t xml:space="preserve"> has been completed and the published Executive Reports were distributed to board members. Windows Update Platform – We have rolled out a new platform for manag</w:t>
      </w:r>
      <w:r w:rsidR="001652DC">
        <w:rPr>
          <w:rFonts w:ascii="Tahoma" w:eastAsia="Calibri" w:hAnsi="Tahoma" w:cs="Tahoma"/>
          <w:sz w:val="24"/>
          <w:szCs w:val="24"/>
        </w:rPr>
        <w:t>ing Windows updates using Microsoft recommended practices.</w:t>
      </w:r>
    </w:p>
    <w:p w14:paraId="56CDF082" w14:textId="77777777" w:rsidR="00914A60" w:rsidRDefault="00914A60" w:rsidP="0089229E">
      <w:pPr>
        <w:spacing w:after="0" w:line="360" w:lineRule="auto"/>
        <w:ind w:left="720"/>
        <w:contextualSpacing/>
        <w:rPr>
          <w:rFonts w:ascii="Tahoma" w:eastAsia="Calibri" w:hAnsi="Tahoma" w:cs="Tahoma"/>
          <w:sz w:val="24"/>
          <w:szCs w:val="24"/>
        </w:rPr>
      </w:pPr>
    </w:p>
    <w:p w14:paraId="058700C1" w14:textId="0EFD80E4" w:rsidR="00914A60" w:rsidRDefault="001652DC" w:rsidP="0089229E">
      <w:pPr>
        <w:spacing w:after="0" w:line="360" w:lineRule="auto"/>
        <w:ind w:left="720"/>
        <w:contextualSpacing/>
        <w:rPr>
          <w:rFonts w:ascii="Tahoma" w:eastAsia="Calibri" w:hAnsi="Tahoma" w:cs="Tahoma"/>
          <w:sz w:val="24"/>
          <w:szCs w:val="24"/>
        </w:rPr>
      </w:pPr>
      <w:r>
        <w:rPr>
          <w:rFonts w:ascii="Tahoma" w:eastAsia="Calibri" w:hAnsi="Tahoma" w:cs="Tahoma"/>
          <w:b/>
          <w:bCs/>
          <w:sz w:val="24"/>
          <w:szCs w:val="24"/>
        </w:rPr>
        <w:t>Dan A</w:t>
      </w:r>
      <w:r w:rsidR="00E875CA" w:rsidRPr="00341157">
        <w:rPr>
          <w:rFonts w:ascii="Tahoma" w:eastAsia="Calibri" w:hAnsi="Tahoma" w:cs="Tahoma"/>
          <w:sz w:val="24"/>
          <w:szCs w:val="24"/>
        </w:rPr>
        <w:t xml:space="preserve"> –</w:t>
      </w:r>
      <w:r w:rsidR="004B2261">
        <w:rPr>
          <w:rFonts w:ascii="Tahoma" w:eastAsia="Calibri" w:hAnsi="Tahoma" w:cs="Tahoma"/>
          <w:sz w:val="24"/>
          <w:szCs w:val="24"/>
        </w:rPr>
        <w:t xml:space="preserve"> </w:t>
      </w:r>
      <w:r w:rsidR="00F3326F">
        <w:rPr>
          <w:rFonts w:ascii="Tahoma" w:eastAsia="Calibri" w:hAnsi="Tahoma" w:cs="Tahoma"/>
          <w:sz w:val="24"/>
          <w:szCs w:val="24"/>
        </w:rPr>
        <w:t xml:space="preserve">Station Alerting – </w:t>
      </w:r>
      <w:r w:rsidR="008522FF">
        <w:rPr>
          <w:rFonts w:ascii="Tahoma" w:eastAsia="Calibri" w:hAnsi="Tahoma" w:cs="Tahoma"/>
          <w:sz w:val="24"/>
          <w:szCs w:val="24"/>
        </w:rPr>
        <w:t xml:space="preserve">Radios have been installed at the Authority and EPSO. Matt has been working with multiple fire departments to confirm connectivity and ensure firewall rules are in place. Awaiting delivery date for additional equipment from </w:t>
      </w:r>
      <w:proofErr w:type="spellStart"/>
      <w:r w:rsidR="008522FF">
        <w:rPr>
          <w:rFonts w:ascii="Tahoma" w:eastAsia="Calibri" w:hAnsi="Tahoma" w:cs="Tahoma"/>
          <w:sz w:val="24"/>
          <w:szCs w:val="24"/>
        </w:rPr>
        <w:t>Westnet</w:t>
      </w:r>
      <w:proofErr w:type="spellEnd"/>
      <w:r w:rsidR="008522FF">
        <w:rPr>
          <w:rFonts w:ascii="Tahoma" w:eastAsia="Calibri" w:hAnsi="Tahoma" w:cs="Tahoma"/>
          <w:sz w:val="24"/>
          <w:szCs w:val="24"/>
        </w:rPr>
        <w:t>.</w:t>
      </w:r>
      <w:r w:rsidR="00150098">
        <w:rPr>
          <w:rFonts w:ascii="Tahoma" w:eastAsia="Calibri" w:hAnsi="Tahoma" w:cs="Tahoma"/>
          <w:sz w:val="24"/>
          <w:szCs w:val="24"/>
        </w:rPr>
        <w:t xml:space="preserve"> </w:t>
      </w:r>
      <w:r w:rsidR="00F47FE3" w:rsidRPr="004C3EA1">
        <w:rPr>
          <w:rFonts w:ascii="Tahoma" w:eastAsia="Calibri" w:hAnsi="Tahoma" w:cs="Tahoma"/>
          <w:sz w:val="24"/>
          <w:szCs w:val="24"/>
        </w:rPr>
        <w:t xml:space="preserve"> </w:t>
      </w:r>
      <w:proofErr w:type="spellStart"/>
      <w:r w:rsidR="00F92CA7" w:rsidRPr="004C3EA1">
        <w:rPr>
          <w:rFonts w:ascii="Tahoma" w:eastAsia="Calibri" w:hAnsi="Tahoma" w:cs="Tahoma"/>
          <w:sz w:val="24"/>
          <w:szCs w:val="24"/>
        </w:rPr>
        <w:t>ASAPtoPSAP</w:t>
      </w:r>
      <w:proofErr w:type="spellEnd"/>
      <w:r w:rsidR="00F92CA7">
        <w:rPr>
          <w:rFonts w:ascii="Tahoma" w:eastAsia="Calibri" w:hAnsi="Tahoma" w:cs="Tahoma"/>
          <w:sz w:val="24"/>
          <w:szCs w:val="24"/>
        </w:rPr>
        <w:t xml:space="preserve"> – </w:t>
      </w:r>
      <w:r w:rsidR="008522FF">
        <w:rPr>
          <w:rFonts w:ascii="Tahoma" w:eastAsia="Calibri" w:hAnsi="Tahoma" w:cs="Tahoma"/>
          <w:sz w:val="24"/>
          <w:szCs w:val="24"/>
        </w:rPr>
        <w:t>Go-Live will be May 2</w:t>
      </w:r>
      <w:r w:rsidR="008522FF" w:rsidRPr="008522FF">
        <w:rPr>
          <w:rFonts w:ascii="Tahoma" w:eastAsia="Calibri" w:hAnsi="Tahoma" w:cs="Tahoma"/>
          <w:sz w:val="24"/>
          <w:szCs w:val="24"/>
          <w:vertAlign w:val="superscript"/>
        </w:rPr>
        <w:t>nd</w:t>
      </w:r>
      <w:r w:rsidR="008522FF">
        <w:rPr>
          <w:rFonts w:ascii="Tahoma" w:eastAsia="Calibri" w:hAnsi="Tahoma" w:cs="Tahoma"/>
          <w:sz w:val="24"/>
          <w:szCs w:val="24"/>
        </w:rPr>
        <w:t>. Personnel from ASAP will be onsite at EPSO. TCSO Body Cam Interface – TCSO will integrate CAD data with their body cameras. We are working with the vendor to supply them with the appropriate data and access.</w:t>
      </w:r>
      <w:r w:rsidR="00F92CA7">
        <w:rPr>
          <w:rFonts w:ascii="Tahoma" w:eastAsia="Calibri" w:hAnsi="Tahoma" w:cs="Tahoma"/>
          <w:sz w:val="24"/>
          <w:szCs w:val="24"/>
        </w:rPr>
        <w:t xml:space="preserve"> </w:t>
      </w:r>
      <w:r w:rsidR="00A644BE">
        <w:rPr>
          <w:rFonts w:ascii="Tahoma" w:eastAsia="Calibri" w:hAnsi="Tahoma" w:cs="Tahoma"/>
          <w:sz w:val="24"/>
          <w:szCs w:val="24"/>
        </w:rPr>
        <w:t xml:space="preserve">PSAP Wellness </w:t>
      </w:r>
      <w:r w:rsidR="003A31FC">
        <w:rPr>
          <w:rFonts w:ascii="Tahoma" w:eastAsia="Calibri" w:hAnsi="Tahoma" w:cs="Tahoma"/>
          <w:sz w:val="24"/>
          <w:szCs w:val="24"/>
        </w:rPr>
        <w:t>–</w:t>
      </w:r>
      <w:r w:rsidR="00952D80">
        <w:rPr>
          <w:rFonts w:ascii="Tahoma" w:eastAsia="Calibri" w:hAnsi="Tahoma" w:cs="Tahoma"/>
          <w:sz w:val="24"/>
          <w:szCs w:val="24"/>
        </w:rPr>
        <w:t xml:space="preserve"> </w:t>
      </w:r>
      <w:r w:rsidR="00150098">
        <w:rPr>
          <w:rFonts w:ascii="Tahoma" w:eastAsia="Calibri" w:hAnsi="Tahoma" w:cs="Tahoma"/>
          <w:sz w:val="24"/>
          <w:szCs w:val="24"/>
        </w:rPr>
        <w:t xml:space="preserve">A Peer Support Class has been scheduled </w:t>
      </w:r>
      <w:r w:rsidR="00914A60">
        <w:rPr>
          <w:rFonts w:ascii="Tahoma" w:eastAsia="Calibri" w:hAnsi="Tahoma" w:cs="Tahoma"/>
          <w:sz w:val="24"/>
          <w:szCs w:val="24"/>
        </w:rPr>
        <w:t xml:space="preserve">for </w:t>
      </w:r>
      <w:r w:rsidR="00150098">
        <w:rPr>
          <w:rFonts w:ascii="Tahoma" w:eastAsia="Calibri" w:hAnsi="Tahoma" w:cs="Tahoma"/>
          <w:sz w:val="24"/>
          <w:szCs w:val="24"/>
        </w:rPr>
        <w:t>June 19-23</w:t>
      </w:r>
      <w:r w:rsidR="004C3EA1">
        <w:rPr>
          <w:rFonts w:ascii="Tahoma" w:eastAsia="Calibri" w:hAnsi="Tahoma" w:cs="Tahoma"/>
          <w:sz w:val="24"/>
          <w:szCs w:val="24"/>
        </w:rPr>
        <w:t>.</w:t>
      </w:r>
      <w:r w:rsidR="00F92CA7">
        <w:rPr>
          <w:rFonts w:ascii="Tahoma" w:eastAsia="Calibri" w:hAnsi="Tahoma" w:cs="Tahoma"/>
          <w:sz w:val="24"/>
          <w:szCs w:val="24"/>
        </w:rPr>
        <w:t xml:space="preserve"> </w:t>
      </w:r>
      <w:r w:rsidR="008522FF">
        <w:rPr>
          <w:rFonts w:ascii="Tahoma" w:eastAsia="Calibri" w:hAnsi="Tahoma" w:cs="Tahoma"/>
          <w:sz w:val="24"/>
          <w:szCs w:val="24"/>
        </w:rPr>
        <w:t xml:space="preserve">Additional First Responder </w:t>
      </w:r>
      <w:r w:rsidR="008522FF">
        <w:rPr>
          <w:rFonts w:ascii="Tahoma" w:eastAsia="Calibri" w:hAnsi="Tahoma" w:cs="Tahoma"/>
          <w:sz w:val="24"/>
          <w:szCs w:val="24"/>
        </w:rPr>
        <w:lastRenderedPageBreak/>
        <w:t xml:space="preserve">Awareness Training is scheduled for June, August and September. </w:t>
      </w:r>
      <w:r w:rsidR="003A31FC">
        <w:rPr>
          <w:rFonts w:ascii="Tahoma" w:eastAsia="Calibri" w:hAnsi="Tahoma" w:cs="Tahoma"/>
          <w:sz w:val="24"/>
          <w:szCs w:val="24"/>
        </w:rPr>
        <w:t>C</w:t>
      </w:r>
      <w:r w:rsidR="00952D80">
        <w:rPr>
          <w:rFonts w:ascii="Tahoma" w:eastAsia="Calibri" w:hAnsi="Tahoma" w:cs="Tahoma"/>
          <w:sz w:val="24"/>
          <w:szCs w:val="24"/>
        </w:rPr>
        <w:t>AD Update</w:t>
      </w:r>
      <w:r w:rsidR="003A31FC">
        <w:rPr>
          <w:rFonts w:ascii="Tahoma" w:eastAsia="Calibri" w:hAnsi="Tahoma" w:cs="Tahoma"/>
          <w:sz w:val="24"/>
          <w:szCs w:val="24"/>
        </w:rPr>
        <w:t xml:space="preserve"> – </w:t>
      </w:r>
      <w:r w:rsidR="008522FF">
        <w:rPr>
          <w:rFonts w:ascii="Tahoma" w:eastAsia="Calibri" w:hAnsi="Tahoma" w:cs="Tahoma"/>
          <w:sz w:val="24"/>
          <w:szCs w:val="24"/>
        </w:rPr>
        <w:t>Test CAD is slated for upgrade to the latest version on May 17</w:t>
      </w:r>
      <w:r w:rsidR="008522FF" w:rsidRPr="008522FF">
        <w:rPr>
          <w:rFonts w:ascii="Tahoma" w:eastAsia="Calibri" w:hAnsi="Tahoma" w:cs="Tahoma"/>
          <w:sz w:val="24"/>
          <w:szCs w:val="24"/>
          <w:vertAlign w:val="superscript"/>
        </w:rPr>
        <w:t>th</w:t>
      </w:r>
      <w:r w:rsidR="008522FF">
        <w:rPr>
          <w:rFonts w:ascii="Tahoma" w:eastAsia="Calibri" w:hAnsi="Tahoma" w:cs="Tahoma"/>
          <w:sz w:val="24"/>
          <w:szCs w:val="24"/>
        </w:rPr>
        <w:t xml:space="preserve">. </w:t>
      </w:r>
    </w:p>
    <w:p w14:paraId="7E58E2FF" w14:textId="35908D3C" w:rsidR="000A7448" w:rsidRDefault="00F47FE3" w:rsidP="0089229E">
      <w:pPr>
        <w:spacing w:after="0" w:line="360" w:lineRule="auto"/>
        <w:ind w:left="720"/>
        <w:contextualSpacing/>
        <w:rPr>
          <w:rFonts w:ascii="Tahoma" w:eastAsia="Calibri" w:hAnsi="Tahoma" w:cs="Tahoma"/>
          <w:sz w:val="24"/>
          <w:szCs w:val="24"/>
        </w:rPr>
      </w:pPr>
      <w:r>
        <w:rPr>
          <w:rFonts w:ascii="Tahoma" w:eastAsia="Calibri" w:hAnsi="Tahoma" w:cs="Tahoma"/>
          <w:sz w:val="24"/>
          <w:szCs w:val="24"/>
        </w:rPr>
        <w:t xml:space="preserve"> </w:t>
      </w:r>
    </w:p>
    <w:p w14:paraId="31A523F8" w14:textId="40A89DF6" w:rsidR="00CB7235" w:rsidRDefault="00955678" w:rsidP="0089229E">
      <w:pPr>
        <w:spacing w:after="0" w:line="360" w:lineRule="auto"/>
        <w:ind w:left="720"/>
        <w:contextualSpacing/>
        <w:rPr>
          <w:rFonts w:ascii="Tahoma" w:eastAsia="Calibri" w:hAnsi="Tahoma" w:cs="Tahoma"/>
          <w:sz w:val="24"/>
          <w:szCs w:val="24"/>
        </w:rPr>
      </w:pPr>
      <w:r>
        <w:rPr>
          <w:rFonts w:ascii="Tahoma" w:eastAsia="Calibri" w:hAnsi="Tahoma" w:cs="Tahoma"/>
          <w:b/>
          <w:bCs/>
          <w:sz w:val="24"/>
          <w:szCs w:val="24"/>
        </w:rPr>
        <w:t>John L</w:t>
      </w:r>
      <w:r w:rsidR="002C709F" w:rsidRPr="00A33114">
        <w:rPr>
          <w:rFonts w:ascii="Tahoma" w:eastAsia="Calibri" w:hAnsi="Tahoma" w:cs="Tahoma"/>
          <w:sz w:val="24"/>
          <w:szCs w:val="24"/>
        </w:rPr>
        <w:t xml:space="preserve"> –</w:t>
      </w:r>
      <w:r w:rsidR="00D80D46" w:rsidRPr="00A33114">
        <w:rPr>
          <w:rFonts w:ascii="Tahoma" w:eastAsia="Calibri" w:hAnsi="Tahoma" w:cs="Tahoma"/>
          <w:sz w:val="24"/>
          <w:szCs w:val="24"/>
        </w:rPr>
        <w:t xml:space="preserve"> </w:t>
      </w:r>
      <w:r w:rsidR="002C709F" w:rsidRPr="00A33114">
        <w:rPr>
          <w:rFonts w:ascii="Tahoma" w:eastAsia="Calibri" w:hAnsi="Tahoma" w:cs="Tahoma"/>
          <w:sz w:val="24"/>
          <w:szCs w:val="24"/>
        </w:rPr>
        <w:t>Quality Assurance &amp; Training</w:t>
      </w:r>
      <w:r w:rsidR="005925DA">
        <w:rPr>
          <w:rFonts w:ascii="Tahoma" w:eastAsia="Calibri" w:hAnsi="Tahoma" w:cs="Tahoma"/>
          <w:sz w:val="24"/>
          <w:szCs w:val="24"/>
        </w:rPr>
        <w:t xml:space="preserve"> –</w:t>
      </w:r>
      <w:r w:rsidR="004620A5">
        <w:rPr>
          <w:rFonts w:ascii="Tahoma" w:eastAsia="Calibri" w:hAnsi="Tahoma" w:cs="Tahoma"/>
          <w:sz w:val="24"/>
          <w:szCs w:val="24"/>
        </w:rPr>
        <w:t xml:space="preserve"> </w:t>
      </w:r>
      <w:r w:rsidR="00EA58AA">
        <w:rPr>
          <w:rFonts w:ascii="Tahoma" w:eastAsia="Calibri" w:hAnsi="Tahoma" w:cs="Tahoma"/>
          <w:sz w:val="24"/>
          <w:szCs w:val="24"/>
        </w:rPr>
        <w:t xml:space="preserve">Five hundred and </w:t>
      </w:r>
      <w:proofErr w:type="gramStart"/>
      <w:r w:rsidR="00EA58AA">
        <w:rPr>
          <w:rFonts w:ascii="Tahoma" w:eastAsia="Calibri" w:hAnsi="Tahoma" w:cs="Tahoma"/>
          <w:sz w:val="24"/>
          <w:szCs w:val="24"/>
        </w:rPr>
        <w:t>ninety nine</w:t>
      </w:r>
      <w:proofErr w:type="gramEnd"/>
      <w:r w:rsidR="00D80D46">
        <w:rPr>
          <w:rFonts w:ascii="Tahoma" w:eastAsia="Calibri" w:hAnsi="Tahoma" w:cs="Tahoma"/>
          <w:sz w:val="24"/>
          <w:szCs w:val="24"/>
        </w:rPr>
        <w:t xml:space="preserve"> calls were audited</w:t>
      </w:r>
      <w:r w:rsidR="00CB7235">
        <w:rPr>
          <w:rFonts w:ascii="Tahoma" w:eastAsia="Calibri" w:hAnsi="Tahoma" w:cs="Tahoma"/>
          <w:sz w:val="24"/>
          <w:szCs w:val="24"/>
        </w:rPr>
        <w:t xml:space="preserve"> in </w:t>
      </w:r>
      <w:r w:rsidR="00EA58AA">
        <w:rPr>
          <w:rFonts w:ascii="Tahoma" w:eastAsia="Calibri" w:hAnsi="Tahoma" w:cs="Tahoma"/>
          <w:sz w:val="24"/>
          <w:szCs w:val="24"/>
        </w:rPr>
        <w:t>March</w:t>
      </w:r>
      <w:r w:rsidR="00CB7235">
        <w:rPr>
          <w:rFonts w:ascii="Tahoma" w:eastAsia="Calibri" w:hAnsi="Tahoma" w:cs="Tahoma"/>
          <w:sz w:val="24"/>
          <w:szCs w:val="24"/>
        </w:rPr>
        <w:t>.</w:t>
      </w:r>
      <w:r w:rsidR="003918BD">
        <w:rPr>
          <w:rFonts w:ascii="Tahoma" w:eastAsia="Calibri" w:hAnsi="Tahoma" w:cs="Tahoma"/>
          <w:sz w:val="24"/>
          <w:szCs w:val="24"/>
        </w:rPr>
        <w:t xml:space="preserve"> </w:t>
      </w:r>
      <w:r w:rsidR="004620A5">
        <w:rPr>
          <w:rFonts w:ascii="Tahoma" w:eastAsia="Calibri" w:hAnsi="Tahoma" w:cs="Tahoma"/>
          <w:sz w:val="24"/>
          <w:szCs w:val="24"/>
        </w:rPr>
        <w:t xml:space="preserve">PSAP Training – Training has been conducted at TCSO, </w:t>
      </w:r>
      <w:proofErr w:type="gramStart"/>
      <w:r w:rsidR="00EA58AA">
        <w:rPr>
          <w:rFonts w:ascii="Tahoma" w:eastAsia="Calibri" w:hAnsi="Tahoma" w:cs="Tahoma"/>
          <w:sz w:val="24"/>
          <w:szCs w:val="24"/>
        </w:rPr>
        <w:t>CSPD</w:t>
      </w:r>
      <w:r w:rsidR="004620A5">
        <w:rPr>
          <w:rFonts w:ascii="Tahoma" w:eastAsia="Calibri" w:hAnsi="Tahoma" w:cs="Tahoma"/>
          <w:sz w:val="24"/>
          <w:szCs w:val="24"/>
        </w:rPr>
        <w:t>,  and</w:t>
      </w:r>
      <w:proofErr w:type="gramEnd"/>
      <w:r w:rsidR="004620A5">
        <w:rPr>
          <w:rFonts w:ascii="Tahoma" w:eastAsia="Calibri" w:hAnsi="Tahoma" w:cs="Tahoma"/>
          <w:sz w:val="24"/>
          <w:szCs w:val="24"/>
        </w:rPr>
        <w:t xml:space="preserve"> EPSO. </w:t>
      </w:r>
      <w:r w:rsidR="00914A60">
        <w:rPr>
          <w:rFonts w:ascii="Tahoma" w:eastAsia="Calibri" w:hAnsi="Tahoma" w:cs="Tahoma"/>
          <w:sz w:val="24"/>
          <w:szCs w:val="24"/>
        </w:rPr>
        <w:t>The n</w:t>
      </w:r>
      <w:r w:rsidR="004620A5">
        <w:rPr>
          <w:rFonts w:ascii="Tahoma" w:eastAsia="Calibri" w:hAnsi="Tahoma" w:cs="Tahoma"/>
          <w:sz w:val="24"/>
          <w:szCs w:val="24"/>
        </w:rPr>
        <w:t xml:space="preserve">ext round will begin </w:t>
      </w:r>
      <w:r w:rsidR="00EA58AA">
        <w:rPr>
          <w:rFonts w:ascii="Tahoma" w:eastAsia="Calibri" w:hAnsi="Tahoma" w:cs="Tahoma"/>
          <w:sz w:val="24"/>
          <w:szCs w:val="24"/>
        </w:rPr>
        <w:t>on</w:t>
      </w:r>
      <w:r w:rsidR="004620A5">
        <w:rPr>
          <w:rFonts w:ascii="Tahoma" w:eastAsia="Calibri" w:hAnsi="Tahoma" w:cs="Tahoma"/>
          <w:sz w:val="24"/>
          <w:szCs w:val="24"/>
        </w:rPr>
        <w:t xml:space="preserve"> May</w:t>
      </w:r>
      <w:r w:rsidR="00EA58AA">
        <w:rPr>
          <w:rFonts w:ascii="Tahoma" w:eastAsia="Calibri" w:hAnsi="Tahoma" w:cs="Tahoma"/>
          <w:sz w:val="24"/>
          <w:szCs w:val="24"/>
        </w:rPr>
        <w:t xml:space="preserve"> 8,</w:t>
      </w:r>
      <w:r w:rsidR="004620A5">
        <w:rPr>
          <w:rFonts w:ascii="Tahoma" w:eastAsia="Calibri" w:hAnsi="Tahoma" w:cs="Tahoma"/>
          <w:sz w:val="24"/>
          <w:szCs w:val="24"/>
        </w:rPr>
        <w:t xml:space="preserve"> 2023.</w:t>
      </w:r>
      <w:r w:rsidR="00EA58AA">
        <w:rPr>
          <w:rFonts w:ascii="Tahoma" w:eastAsia="Calibri" w:hAnsi="Tahoma" w:cs="Tahoma"/>
          <w:sz w:val="24"/>
          <w:szCs w:val="24"/>
        </w:rPr>
        <w:t xml:space="preserve"> Navigator Conference – CSPD was awarded the Re-Ace, most times awarded (9). EPSO was awarded their Re-Ace, second most awarded (8). There were 30 who attended for one-day passes from the PSAPs. Seven attended the entire conference and three attended pre-conference classes. Renee wanted to thank the Authority for the opportunity to send line level employees to the conference.</w:t>
      </w:r>
    </w:p>
    <w:p w14:paraId="2A764309" w14:textId="77777777" w:rsidR="00914A60" w:rsidRDefault="00914A60" w:rsidP="0089229E">
      <w:pPr>
        <w:spacing w:after="0" w:line="360" w:lineRule="auto"/>
        <w:ind w:left="720"/>
        <w:contextualSpacing/>
        <w:rPr>
          <w:rFonts w:ascii="Tahoma" w:eastAsia="Calibri" w:hAnsi="Tahoma" w:cs="Tahoma"/>
          <w:sz w:val="24"/>
          <w:szCs w:val="24"/>
        </w:rPr>
      </w:pPr>
    </w:p>
    <w:p w14:paraId="4DF42D2D" w14:textId="161AF1C0" w:rsidR="00124A4E" w:rsidRDefault="00CB7235" w:rsidP="00AB74CF">
      <w:pPr>
        <w:spacing w:after="0" w:line="360" w:lineRule="auto"/>
        <w:ind w:left="720"/>
        <w:contextualSpacing/>
        <w:rPr>
          <w:rFonts w:ascii="Tahoma" w:eastAsia="Calibri" w:hAnsi="Tahoma" w:cs="Tahoma"/>
          <w:sz w:val="24"/>
          <w:szCs w:val="24"/>
        </w:rPr>
      </w:pPr>
      <w:r w:rsidRPr="008834AC">
        <w:rPr>
          <w:rFonts w:ascii="Tahoma" w:eastAsia="Calibri" w:hAnsi="Tahoma" w:cs="Tahoma"/>
          <w:b/>
          <w:bCs/>
          <w:sz w:val="24"/>
          <w:szCs w:val="24"/>
        </w:rPr>
        <w:t>Ben B</w:t>
      </w:r>
      <w:r w:rsidR="0089229E">
        <w:rPr>
          <w:rFonts w:ascii="Tahoma" w:eastAsia="Calibri" w:hAnsi="Tahoma" w:cs="Tahoma"/>
          <w:sz w:val="24"/>
          <w:szCs w:val="24"/>
        </w:rPr>
        <w:t xml:space="preserve"> – </w:t>
      </w:r>
      <w:r w:rsidR="0089229E" w:rsidRPr="004A6822">
        <w:rPr>
          <w:rFonts w:ascii="Tahoma" w:eastAsia="Calibri" w:hAnsi="Tahoma" w:cs="Tahoma"/>
          <w:sz w:val="24"/>
          <w:szCs w:val="24"/>
        </w:rPr>
        <w:t>P</w:t>
      </w:r>
      <w:r w:rsidR="00AD2FAC" w:rsidRPr="004A6822">
        <w:rPr>
          <w:rFonts w:ascii="Tahoma" w:eastAsia="Calibri" w:hAnsi="Tahoma" w:cs="Tahoma"/>
          <w:sz w:val="24"/>
          <w:szCs w:val="24"/>
        </w:rPr>
        <w:t>ublic Education</w:t>
      </w:r>
      <w:r w:rsidR="000A7448" w:rsidRPr="000A7448">
        <w:rPr>
          <w:rFonts w:ascii="Tahoma" w:eastAsia="Calibri" w:hAnsi="Tahoma" w:cs="Tahoma"/>
          <w:sz w:val="24"/>
          <w:szCs w:val="24"/>
        </w:rPr>
        <w:t xml:space="preserve"> </w:t>
      </w:r>
      <w:r w:rsidR="000A7448" w:rsidRPr="00ED4E34">
        <w:rPr>
          <w:rFonts w:ascii="Tahoma" w:eastAsia="Calibri" w:hAnsi="Tahoma" w:cs="Tahoma"/>
          <w:sz w:val="24"/>
          <w:szCs w:val="24"/>
        </w:rPr>
        <w:t xml:space="preserve">– </w:t>
      </w:r>
      <w:r w:rsidR="008A169F">
        <w:rPr>
          <w:rFonts w:ascii="Tahoma" w:eastAsia="Calibri" w:hAnsi="Tahoma" w:cs="Tahoma"/>
          <w:sz w:val="24"/>
          <w:szCs w:val="24"/>
        </w:rPr>
        <w:t xml:space="preserve">There were </w:t>
      </w:r>
      <w:r w:rsidR="0056679D">
        <w:rPr>
          <w:rFonts w:ascii="Tahoma" w:eastAsia="Calibri" w:hAnsi="Tahoma" w:cs="Tahoma"/>
          <w:sz w:val="24"/>
          <w:szCs w:val="24"/>
        </w:rPr>
        <w:t>2</w:t>
      </w:r>
      <w:r w:rsidR="00181272">
        <w:rPr>
          <w:rFonts w:ascii="Tahoma" w:eastAsia="Calibri" w:hAnsi="Tahoma" w:cs="Tahoma"/>
          <w:sz w:val="24"/>
          <w:szCs w:val="24"/>
        </w:rPr>
        <w:t>3</w:t>
      </w:r>
      <w:r w:rsidR="0089229E">
        <w:rPr>
          <w:rFonts w:ascii="Tahoma" w:eastAsia="Calibri" w:hAnsi="Tahoma" w:cs="Tahoma"/>
          <w:sz w:val="24"/>
          <w:szCs w:val="24"/>
        </w:rPr>
        <w:t xml:space="preserve"> presentations</w:t>
      </w:r>
      <w:r w:rsidR="00DF3B20">
        <w:rPr>
          <w:rFonts w:ascii="Tahoma" w:eastAsia="Calibri" w:hAnsi="Tahoma" w:cs="Tahoma"/>
          <w:sz w:val="24"/>
          <w:szCs w:val="24"/>
        </w:rPr>
        <w:t xml:space="preserve"> last month,</w:t>
      </w:r>
      <w:r w:rsidR="0089229E">
        <w:rPr>
          <w:rFonts w:ascii="Tahoma" w:eastAsia="Calibri" w:hAnsi="Tahoma" w:cs="Tahoma"/>
          <w:sz w:val="24"/>
          <w:szCs w:val="24"/>
        </w:rPr>
        <w:t xml:space="preserve"> </w:t>
      </w:r>
      <w:r w:rsidR="008A169F">
        <w:rPr>
          <w:rFonts w:ascii="Tahoma" w:eastAsia="Calibri" w:hAnsi="Tahoma" w:cs="Tahoma"/>
          <w:sz w:val="24"/>
          <w:szCs w:val="24"/>
        </w:rPr>
        <w:t xml:space="preserve">reaching </w:t>
      </w:r>
      <w:r w:rsidR="0056679D">
        <w:rPr>
          <w:rFonts w:ascii="Tahoma" w:eastAsia="Calibri" w:hAnsi="Tahoma" w:cs="Tahoma"/>
          <w:sz w:val="24"/>
          <w:szCs w:val="24"/>
        </w:rPr>
        <w:t>1,295</w:t>
      </w:r>
      <w:r w:rsidR="00632E07">
        <w:rPr>
          <w:rFonts w:ascii="Tahoma" w:eastAsia="Calibri" w:hAnsi="Tahoma" w:cs="Tahoma"/>
          <w:sz w:val="24"/>
          <w:szCs w:val="24"/>
        </w:rPr>
        <w:t xml:space="preserve"> people</w:t>
      </w:r>
      <w:r w:rsidR="00E744EC">
        <w:rPr>
          <w:rFonts w:ascii="Tahoma" w:eastAsia="Calibri" w:hAnsi="Tahoma" w:cs="Tahoma"/>
          <w:sz w:val="24"/>
          <w:szCs w:val="24"/>
        </w:rPr>
        <w:t>.</w:t>
      </w:r>
      <w:r w:rsidR="004A6822">
        <w:rPr>
          <w:rFonts w:ascii="Tahoma" w:eastAsia="Calibri" w:hAnsi="Tahoma" w:cs="Tahoma"/>
          <w:sz w:val="24"/>
          <w:szCs w:val="24"/>
        </w:rPr>
        <w:t xml:space="preserve"> </w:t>
      </w:r>
      <w:r w:rsidR="004629CC">
        <w:rPr>
          <w:rFonts w:ascii="Tahoma" w:eastAsia="Calibri" w:hAnsi="Tahoma" w:cs="Tahoma"/>
          <w:sz w:val="24"/>
          <w:szCs w:val="24"/>
        </w:rPr>
        <w:t>Everbridge – PSAP</w:t>
      </w:r>
      <w:r w:rsidR="001D29E3">
        <w:rPr>
          <w:rFonts w:ascii="Tahoma" w:eastAsia="Calibri" w:hAnsi="Tahoma" w:cs="Tahoma"/>
          <w:sz w:val="24"/>
          <w:szCs w:val="24"/>
        </w:rPr>
        <w:t>s</w:t>
      </w:r>
      <w:r w:rsidR="004629CC">
        <w:rPr>
          <w:rFonts w:ascii="Tahoma" w:eastAsia="Calibri" w:hAnsi="Tahoma" w:cs="Tahoma"/>
          <w:sz w:val="24"/>
          <w:szCs w:val="24"/>
        </w:rPr>
        <w:t xml:space="preserve"> sent</w:t>
      </w:r>
      <w:r w:rsidR="00632E07">
        <w:rPr>
          <w:rFonts w:ascii="Tahoma" w:eastAsia="Calibri" w:hAnsi="Tahoma" w:cs="Tahoma"/>
          <w:sz w:val="24"/>
          <w:szCs w:val="24"/>
        </w:rPr>
        <w:t xml:space="preserve"> </w:t>
      </w:r>
      <w:r w:rsidR="0056679D">
        <w:rPr>
          <w:rFonts w:ascii="Tahoma" w:eastAsia="Calibri" w:hAnsi="Tahoma" w:cs="Tahoma"/>
          <w:sz w:val="24"/>
          <w:szCs w:val="24"/>
        </w:rPr>
        <w:t>19</w:t>
      </w:r>
      <w:r w:rsidR="004629CC">
        <w:rPr>
          <w:rFonts w:ascii="Tahoma" w:eastAsia="Calibri" w:hAnsi="Tahoma" w:cs="Tahoma"/>
          <w:sz w:val="24"/>
          <w:szCs w:val="24"/>
        </w:rPr>
        <w:t xml:space="preserve"> notifications</w:t>
      </w:r>
      <w:r w:rsidR="00F000CC">
        <w:rPr>
          <w:rFonts w:ascii="Tahoma" w:eastAsia="Calibri" w:hAnsi="Tahoma" w:cs="Tahoma"/>
          <w:sz w:val="24"/>
          <w:szCs w:val="24"/>
        </w:rPr>
        <w:t>.</w:t>
      </w:r>
      <w:r w:rsidR="004629CC">
        <w:rPr>
          <w:rFonts w:ascii="Tahoma" w:eastAsia="Calibri" w:hAnsi="Tahoma" w:cs="Tahoma"/>
          <w:sz w:val="24"/>
          <w:szCs w:val="24"/>
        </w:rPr>
        <w:t xml:space="preserve"> </w:t>
      </w:r>
      <w:r w:rsidR="00632E07">
        <w:rPr>
          <w:rFonts w:ascii="Tahoma" w:eastAsia="Calibri" w:hAnsi="Tahoma" w:cs="Tahoma"/>
          <w:sz w:val="24"/>
          <w:szCs w:val="24"/>
        </w:rPr>
        <w:t xml:space="preserve">Notifications included </w:t>
      </w:r>
      <w:r w:rsidR="0047068B">
        <w:rPr>
          <w:rFonts w:ascii="Tahoma" w:eastAsia="Calibri" w:hAnsi="Tahoma" w:cs="Tahoma"/>
          <w:sz w:val="24"/>
          <w:szCs w:val="24"/>
        </w:rPr>
        <w:t>law enforcement activity</w:t>
      </w:r>
      <w:r w:rsidR="00181272">
        <w:rPr>
          <w:rFonts w:ascii="Tahoma" w:eastAsia="Calibri" w:hAnsi="Tahoma" w:cs="Tahoma"/>
          <w:sz w:val="24"/>
          <w:szCs w:val="24"/>
        </w:rPr>
        <w:t>, road closures,</w:t>
      </w:r>
      <w:r w:rsidR="0056679D">
        <w:rPr>
          <w:rFonts w:ascii="Tahoma" w:eastAsia="Calibri" w:hAnsi="Tahoma" w:cs="Tahoma"/>
          <w:sz w:val="24"/>
          <w:szCs w:val="24"/>
        </w:rPr>
        <w:t xml:space="preserve"> evacuation orders,</w:t>
      </w:r>
      <w:r w:rsidR="0047068B">
        <w:rPr>
          <w:rFonts w:ascii="Tahoma" w:eastAsia="Calibri" w:hAnsi="Tahoma" w:cs="Tahoma"/>
          <w:sz w:val="24"/>
          <w:szCs w:val="24"/>
        </w:rPr>
        <w:t xml:space="preserve"> and </w:t>
      </w:r>
      <w:r w:rsidR="00181272">
        <w:rPr>
          <w:rFonts w:ascii="Tahoma" w:eastAsia="Calibri" w:hAnsi="Tahoma" w:cs="Tahoma"/>
          <w:sz w:val="24"/>
          <w:szCs w:val="24"/>
        </w:rPr>
        <w:t>missing persons</w:t>
      </w:r>
      <w:r w:rsidR="00632E07">
        <w:rPr>
          <w:rFonts w:ascii="Tahoma" w:eastAsia="Calibri" w:hAnsi="Tahoma" w:cs="Tahoma"/>
          <w:sz w:val="24"/>
          <w:szCs w:val="24"/>
        </w:rPr>
        <w:t xml:space="preserve">. </w:t>
      </w:r>
      <w:r w:rsidR="003F7C10">
        <w:rPr>
          <w:rFonts w:ascii="Tahoma" w:eastAsia="Calibri" w:hAnsi="Tahoma" w:cs="Tahoma"/>
          <w:sz w:val="24"/>
          <w:szCs w:val="24"/>
        </w:rPr>
        <w:t xml:space="preserve">There are </w:t>
      </w:r>
      <w:r w:rsidR="0056679D">
        <w:rPr>
          <w:rFonts w:ascii="Tahoma" w:eastAsia="Calibri" w:hAnsi="Tahoma" w:cs="Tahoma"/>
          <w:sz w:val="24"/>
          <w:szCs w:val="24"/>
        </w:rPr>
        <w:t>90,177</w:t>
      </w:r>
      <w:r w:rsidR="003F7C10">
        <w:rPr>
          <w:rFonts w:ascii="Tahoma" w:eastAsia="Calibri" w:hAnsi="Tahoma" w:cs="Tahoma"/>
          <w:sz w:val="24"/>
          <w:szCs w:val="24"/>
        </w:rPr>
        <w:t xml:space="preserve"> accounts registered for Peak Alerts</w:t>
      </w:r>
      <w:r w:rsidR="002636C6">
        <w:rPr>
          <w:rFonts w:ascii="Tahoma" w:eastAsia="Calibri" w:hAnsi="Tahoma" w:cs="Tahoma"/>
          <w:sz w:val="24"/>
          <w:szCs w:val="24"/>
        </w:rPr>
        <w:t xml:space="preserve">, an increase of </w:t>
      </w:r>
      <w:r w:rsidR="0056679D">
        <w:rPr>
          <w:rFonts w:ascii="Tahoma" w:eastAsia="Calibri" w:hAnsi="Tahoma" w:cs="Tahoma"/>
          <w:sz w:val="24"/>
          <w:szCs w:val="24"/>
        </w:rPr>
        <w:t>2,564</w:t>
      </w:r>
      <w:r w:rsidR="00DF3B20">
        <w:rPr>
          <w:rFonts w:ascii="Tahoma" w:eastAsia="Calibri" w:hAnsi="Tahoma" w:cs="Tahoma"/>
          <w:sz w:val="24"/>
          <w:szCs w:val="24"/>
        </w:rPr>
        <w:t>.</w:t>
      </w:r>
      <w:r w:rsidR="00B81967">
        <w:rPr>
          <w:rFonts w:ascii="Tahoma" w:eastAsia="Calibri" w:hAnsi="Tahoma" w:cs="Tahoma"/>
          <w:sz w:val="24"/>
          <w:szCs w:val="24"/>
        </w:rPr>
        <w:t xml:space="preserve"> The </w:t>
      </w:r>
      <w:r w:rsidR="0056679D">
        <w:rPr>
          <w:rFonts w:ascii="Tahoma" w:eastAsia="Calibri" w:hAnsi="Tahoma" w:cs="Tahoma"/>
          <w:sz w:val="24"/>
          <w:szCs w:val="24"/>
        </w:rPr>
        <w:t xml:space="preserve">issues with the </w:t>
      </w:r>
      <w:r w:rsidR="00B81967">
        <w:rPr>
          <w:rFonts w:ascii="Tahoma" w:eastAsia="Calibri" w:hAnsi="Tahoma" w:cs="Tahoma"/>
          <w:sz w:val="24"/>
          <w:szCs w:val="24"/>
        </w:rPr>
        <w:t>IPAWS message</w:t>
      </w:r>
      <w:r w:rsidR="00914A60">
        <w:rPr>
          <w:rFonts w:ascii="Tahoma" w:eastAsia="Calibri" w:hAnsi="Tahoma" w:cs="Tahoma"/>
          <w:sz w:val="24"/>
          <w:szCs w:val="24"/>
        </w:rPr>
        <w:t>-</w:t>
      </w:r>
      <w:r w:rsidR="00B81967">
        <w:rPr>
          <w:rFonts w:ascii="Tahoma" w:eastAsia="Calibri" w:hAnsi="Tahoma" w:cs="Tahoma"/>
          <w:sz w:val="24"/>
          <w:szCs w:val="24"/>
        </w:rPr>
        <w:t>sending process</w:t>
      </w:r>
      <w:r w:rsidR="0056679D">
        <w:rPr>
          <w:rFonts w:ascii="Tahoma" w:eastAsia="Calibri" w:hAnsi="Tahoma" w:cs="Tahoma"/>
          <w:sz w:val="24"/>
          <w:szCs w:val="24"/>
        </w:rPr>
        <w:t xml:space="preserve"> have been identified and will be resolved within 60 days.</w:t>
      </w:r>
      <w:r w:rsidR="00FF68C1">
        <w:rPr>
          <w:rFonts w:ascii="Tahoma" w:eastAsia="Calibri" w:hAnsi="Tahoma" w:cs="Tahoma"/>
          <w:sz w:val="24"/>
          <w:szCs w:val="24"/>
        </w:rPr>
        <w:t xml:space="preserve"> PulsePoint AED – Registered AEDs increased to 1,154, an increase of 52.</w:t>
      </w:r>
      <w:r w:rsidR="00B81967">
        <w:rPr>
          <w:rFonts w:ascii="Tahoma" w:eastAsia="Calibri" w:hAnsi="Tahoma" w:cs="Tahoma"/>
          <w:sz w:val="24"/>
          <w:szCs w:val="24"/>
        </w:rPr>
        <w:t xml:space="preserve"> </w:t>
      </w:r>
      <w:r w:rsidR="0047068B">
        <w:rPr>
          <w:rFonts w:ascii="Tahoma" w:eastAsia="Calibri" w:hAnsi="Tahoma" w:cs="Tahoma"/>
          <w:sz w:val="24"/>
          <w:szCs w:val="24"/>
        </w:rPr>
        <w:t xml:space="preserve">PSAs </w:t>
      </w:r>
      <w:r w:rsidR="00A72F71">
        <w:rPr>
          <w:rFonts w:ascii="Tahoma" w:eastAsia="Calibri" w:hAnsi="Tahoma" w:cs="Tahoma"/>
          <w:sz w:val="24"/>
          <w:szCs w:val="24"/>
        </w:rPr>
        <w:t>–</w:t>
      </w:r>
      <w:r w:rsidR="00914A60">
        <w:rPr>
          <w:rFonts w:ascii="Tahoma" w:eastAsia="Calibri" w:hAnsi="Tahoma" w:cs="Tahoma"/>
          <w:sz w:val="24"/>
          <w:szCs w:val="24"/>
        </w:rPr>
        <w:t xml:space="preserve"> </w:t>
      </w:r>
      <w:r w:rsidR="00C83B17">
        <w:rPr>
          <w:rFonts w:ascii="Tahoma" w:eastAsia="Calibri" w:hAnsi="Tahoma" w:cs="Tahoma"/>
          <w:sz w:val="24"/>
          <w:szCs w:val="24"/>
        </w:rPr>
        <w:t>Lamar Sign Company</w:t>
      </w:r>
      <w:r w:rsidR="00A72F71">
        <w:rPr>
          <w:rFonts w:ascii="Tahoma" w:eastAsia="Calibri" w:hAnsi="Tahoma" w:cs="Tahoma"/>
          <w:sz w:val="24"/>
          <w:szCs w:val="24"/>
        </w:rPr>
        <w:t xml:space="preserve"> – Peak Alerts</w:t>
      </w:r>
      <w:r w:rsidR="00C83B17">
        <w:rPr>
          <w:rFonts w:ascii="Tahoma" w:eastAsia="Calibri" w:hAnsi="Tahoma" w:cs="Tahoma"/>
          <w:sz w:val="24"/>
          <w:szCs w:val="24"/>
        </w:rPr>
        <w:t>/Non-Emergency Number</w:t>
      </w:r>
      <w:r w:rsidR="00AB74CF">
        <w:rPr>
          <w:rFonts w:ascii="Tahoma" w:eastAsia="Calibri" w:hAnsi="Tahoma" w:cs="Tahoma"/>
          <w:sz w:val="24"/>
          <w:szCs w:val="24"/>
        </w:rPr>
        <w:t xml:space="preserve">. </w:t>
      </w:r>
      <w:r w:rsidR="00EC49E8">
        <w:rPr>
          <w:rFonts w:ascii="Tahoma" w:eastAsia="Calibri" w:hAnsi="Tahoma" w:cs="Tahoma"/>
          <w:sz w:val="24"/>
          <w:szCs w:val="24"/>
        </w:rPr>
        <w:t>Meto Mountain Transit</w:t>
      </w:r>
      <w:r w:rsidR="00A72F71">
        <w:rPr>
          <w:rFonts w:ascii="Tahoma" w:eastAsia="Calibri" w:hAnsi="Tahoma" w:cs="Tahoma"/>
          <w:sz w:val="24"/>
          <w:szCs w:val="24"/>
        </w:rPr>
        <w:t xml:space="preserve"> – </w:t>
      </w:r>
      <w:r w:rsidR="00AB74CF">
        <w:rPr>
          <w:rFonts w:ascii="Tahoma" w:eastAsia="Calibri" w:hAnsi="Tahoma" w:cs="Tahoma"/>
          <w:sz w:val="24"/>
          <w:szCs w:val="24"/>
        </w:rPr>
        <w:t>Peak Alerts</w:t>
      </w:r>
      <w:r w:rsidR="00EC49E8">
        <w:rPr>
          <w:rFonts w:ascii="Tahoma" w:eastAsia="Calibri" w:hAnsi="Tahoma" w:cs="Tahoma"/>
          <w:sz w:val="24"/>
          <w:szCs w:val="24"/>
        </w:rPr>
        <w:t>/Non-Emergency Number.</w:t>
      </w:r>
      <w:r w:rsidR="00A72F71">
        <w:rPr>
          <w:rFonts w:ascii="Tahoma" w:eastAsia="Calibri" w:hAnsi="Tahoma" w:cs="Tahoma"/>
          <w:sz w:val="24"/>
          <w:szCs w:val="24"/>
        </w:rPr>
        <w:t xml:space="preserve"> Colorado Springs Airport – Peak Alerts</w:t>
      </w:r>
      <w:r w:rsidR="00AB74CF">
        <w:rPr>
          <w:rFonts w:ascii="Tahoma" w:eastAsia="Calibri" w:hAnsi="Tahoma" w:cs="Tahoma"/>
          <w:sz w:val="24"/>
          <w:szCs w:val="24"/>
        </w:rPr>
        <w:t>.</w:t>
      </w:r>
    </w:p>
    <w:p w14:paraId="42106915" w14:textId="77777777" w:rsidR="00356A56" w:rsidRDefault="00356A56" w:rsidP="0089229E">
      <w:pPr>
        <w:spacing w:after="0" w:line="360" w:lineRule="auto"/>
        <w:rPr>
          <w:rFonts w:ascii="Tahoma" w:hAnsi="Tahoma" w:cs="Tahoma"/>
          <w:b/>
          <w:bCs/>
          <w:sz w:val="24"/>
        </w:rPr>
      </w:pPr>
    </w:p>
    <w:p w14:paraId="59CDD816" w14:textId="05736EC0" w:rsidR="000A7448" w:rsidRPr="00F27093" w:rsidRDefault="00DB2506" w:rsidP="00DB2506">
      <w:pPr>
        <w:pStyle w:val="TitleforQuestions1"/>
        <w:numPr>
          <w:ilvl w:val="0"/>
          <w:numId w:val="0"/>
        </w:numPr>
      </w:pPr>
      <w:r w:rsidRPr="00F27093">
        <w:t xml:space="preserve">9.  </w:t>
      </w:r>
      <w:r w:rsidRPr="00F27093">
        <w:tab/>
      </w:r>
      <w:r w:rsidR="000A7448" w:rsidRPr="00F27093">
        <w:t>Reports by Standing Committee</w:t>
      </w:r>
    </w:p>
    <w:p w14:paraId="48E7A852" w14:textId="7D94CFB3" w:rsidR="000A7448" w:rsidRPr="00F27093" w:rsidRDefault="000A7448" w:rsidP="0089229E">
      <w:pPr>
        <w:pStyle w:val="ListParagraph"/>
        <w:numPr>
          <w:ilvl w:val="0"/>
          <w:numId w:val="23"/>
        </w:numPr>
        <w:spacing w:after="0" w:line="360" w:lineRule="auto"/>
        <w:ind w:left="1440" w:hanging="720"/>
        <w:rPr>
          <w:rFonts w:ascii="Tahoma" w:eastAsia="Calibri" w:hAnsi="Tahoma" w:cs="Tahoma"/>
          <w:sz w:val="24"/>
        </w:rPr>
      </w:pPr>
      <w:r w:rsidRPr="00F27093">
        <w:rPr>
          <w:rFonts w:ascii="Tahoma" w:eastAsia="Calibri" w:hAnsi="Tahoma" w:cs="Tahoma"/>
          <w:sz w:val="24"/>
        </w:rPr>
        <w:t>DRC/PSAP Managers Committee:</w:t>
      </w:r>
    </w:p>
    <w:p w14:paraId="7327CF76" w14:textId="55D06AA9" w:rsidR="00943969" w:rsidRDefault="007B1B33" w:rsidP="0089229E">
      <w:pPr>
        <w:spacing w:after="0" w:line="360" w:lineRule="auto"/>
        <w:ind w:left="1440"/>
        <w:contextualSpacing/>
        <w:rPr>
          <w:rFonts w:ascii="Tahoma" w:eastAsia="Calibri" w:hAnsi="Tahoma" w:cs="Tahoma"/>
          <w:sz w:val="24"/>
        </w:rPr>
      </w:pPr>
      <w:bookmarkStart w:id="7" w:name="_Hlk85091961"/>
      <w:bookmarkStart w:id="8" w:name="_Hlk63753284"/>
      <w:r>
        <w:rPr>
          <w:rFonts w:ascii="Tahoma" w:eastAsia="Calibri" w:hAnsi="Tahoma" w:cs="Tahoma"/>
          <w:sz w:val="24"/>
        </w:rPr>
        <w:t>No meeting, no report.</w:t>
      </w:r>
      <w:r w:rsidR="000A0904">
        <w:rPr>
          <w:rFonts w:ascii="Tahoma" w:eastAsia="Calibri" w:hAnsi="Tahoma" w:cs="Tahoma"/>
          <w:sz w:val="24"/>
        </w:rPr>
        <w:t xml:space="preserve"> </w:t>
      </w:r>
    </w:p>
    <w:bookmarkEnd w:id="7"/>
    <w:p w14:paraId="08E51222" w14:textId="708C617A" w:rsidR="0075159D" w:rsidRPr="0084341A" w:rsidRDefault="0075159D" w:rsidP="0089229E">
      <w:pPr>
        <w:spacing w:after="0" w:line="360" w:lineRule="auto"/>
        <w:contextualSpacing/>
        <w:rPr>
          <w:rFonts w:ascii="Tahoma" w:eastAsia="Calibri" w:hAnsi="Tahoma" w:cs="Tahoma"/>
          <w:sz w:val="24"/>
        </w:rPr>
      </w:pPr>
    </w:p>
    <w:bookmarkEnd w:id="8"/>
    <w:p w14:paraId="6D590F63" w14:textId="625F14E9" w:rsidR="00FD5DE7" w:rsidRDefault="00DB2506" w:rsidP="00DB2506">
      <w:pPr>
        <w:pStyle w:val="TitleforQuestions1"/>
        <w:numPr>
          <w:ilvl w:val="0"/>
          <w:numId w:val="0"/>
        </w:numPr>
      </w:pPr>
      <w:r>
        <w:t>10.</w:t>
      </w:r>
      <w:r>
        <w:tab/>
      </w:r>
      <w:r w:rsidR="000A7448" w:rsidRPr="000A7448">
        <w:t>Old Business</w:t>
      </w:r>
    </w:p>
    <w:p w14:paraId="09C3296E" w14:textId="128CA52C" w:rsidR="00391CE3" w:rsidRPr="007B1B33" w:rsidRDefault="007B1B33" w:rsidP="00391CE3">
      <w:pPr>
        <w:pStyle w:val="ListParagraph"/>
        <w:numPr>
          <w:ilvl w:val="0"/>
          <w:numId w:val="25"/>
        </w:numPr>
        <w:spacing w:after="0" w:line="360" w:lineRule="auto"/>
        <w:ind w:left="1440" w:hanging="720"/>
        <w:rPr>
          <w:rFonts w:ascii="Tahoma" w:eastAsia="Calibri" w:hAnsi="Tahoma" w:cs="Tahoma"/>
          <w:sz w:val="24"/>
        </w:rPr>
      </w:pPr>
      <w:r>
        <w:rPr>
          <w:rFonts w:ascii="Tahoma" w:eastAsia="Calibri" w:hAnsi="Tahoma" w:cs="Tahoma"/>
          <w:sz w:val="24"/>
        </w:rPr>
        <w:t>None.</w:t>
      </w:r>
    </w:p>
    <w:p w14:paraId="1F1922D3" w14:textId="2A8B6338" w:rsidR="00391CE3" w:rsidRDefault="00391CE3" w:rsidP="00391CE3">
      <w:pPr>
        <w:spacing w:after="0" w:line="360" w:lineRule="auto"/>
        <w:contextualSpacing/>
        <w:rPr>
          <w:rFonts w:ascii="Tahoma" w:eastAsia="Calibri" w:hAnsi="Tahoma" w:cs="Tahoma"/>
          <w:sz w:val="24"/>
        </w:rPr>
      </w:pPr>
      <w:r>
        <w:rPr>
          <w:rFonts w:ascii="Tahoma" w:eastAsia="Calibri" w:hAnsi="Tahoma" w:cs="Tahoma"/>
          <w:sz w:val="24"/>
        </w:rPr>
        <w:tab/>
      </w:r>
      <w:r>
        <w:rPr>
          <w:rFonts w:ascii="Tahoma" w:eastAsia="Calibri" w:hAnsi="Tahoma" w:cs="Tahoma"/>
          <w:sz w:val="24"/>
        </w:rPr>
        <w:tab/>
      </w:r>
    </w:p>
    <w:p w14:paraId="4ACEA1C7" w14:textId="1D9E5D58" w:rsidR="003F3849" w:rsidRDefault="00FD5DE7" w:rsidP="00391CE3">
      <w:pPr>
        <w:pStyle w:val="NoSpacing"/>
        <w:spacing w:line="360" w:lineRule="auto"/>
        <w:ind w:left="720"/>
        <w:rPr>
          <w:rFonts w:ascii="Tahoma" w:eastAsia="Calibri" w:hAnsi="Tahoma" w:cs="Tahoma"/>
          <w:b/>
          <w:bCs/>
          <w:sz w:val="24"/>
        </w:rPr>
      </w:pPr>
      <w:r w:rsidRPr="00FD5DE7">
        <w:rPr>
          <w:rFonts w:ascii="Tahoma" w:hAnsi="Tahoma" w:cs="Tahoma"/>
          <w:sz w:val="24"/>
          <w:szCs w:val="24"/>
        </w:rPr>
        <w:tab/>
      </w:r>
    </w:p>
    <w:p w14:paraId="55AA7FFD" w14:textId="6725FB1C" w:rsidR="000A7448" w:rsidRPr="000A7448" w:rsidRDefault="00DB2506" w:rsidP="00DB2506">
      <w:pPr>
        <w:pStyle w:val="TitleforQuestions1"/>
        <w:numPr>
          <w:ilvl w:val="0"/>
          <w:numId w:val="0"/>
        </w:numPr>
      </w:pPr>
      <w:r>
        <w:lastRenderedPageBreak/>
        <w:t>11.</w:t>
      </w:r>
      <w:r>
        <w:tab/>
      </w:r>
      <w:r w:rsidR="000A7448" w:rsidRPr="000A7448">
        <w:t>New Business</w:t>
      </w:r>
    </w:p>
    <w:p w14:paraId="43F4F939" w14:textId="69E3935A" w:rsidR="004B3C0C" w:rsidRDefault="00391CE3" w:rsidP="000A0904">
      <w:pPr>
        <w:spacing w:after="0" w:line="360" w:lineRule="auto"/>
        <w:ind w:left="720"/>
        <w:rPr>
          <w:rFonts w:ascii="Tahoma" w:eastAsia="Calibri" w:hAnsi="Tahoma" w:cs="Tahoma"/>
          <w:sz w:val="24"/>
        </w:rPr>
      </w:pPr>
      <w:r>
        <w:rPr>
          <w:rFonts w:ascii="Tahoma" w:eastAsia="Calibri" w:hAnsi="Tahoma" w:cs="Tahoma"/>
          <w:sz w:val="24"/>
        </w:rPr>
        <w:t>A.</w:t>
      </w:r>
      <w:r w:rsidR="003F3849" w:rsidRPr="00391CE3">
        <w:rPr>
          <w:rFonts w:ascii="Tahoma" w:eastAsia="Calibri" w:hAnsi="Tahoma" w:cs="Tahoma"/>
          <w:sz w:val="24"/>
        </w:rPr>
        <w:t xml:space="preserve">     </w:t>
      </w:r>
      <w:r>
        <w:rPr>
          <w:rFonts w:ascii="Tahoma" w:eastAsia="Calibri" w:hAnsi="Tahoma" w:cs="Tahoma"/>
          <w:sz w:val="24"/>
        </w:rPr>
        <w:t xml:space="preserve">  </w:t>
      </w:r>
      <w:r w:rsidR="000A0904">
        <w:rPr>
          <w:rFonts w:ascii="Tahoma" w:eastAsia="Calibri" w:hAnsi="Tahoma" w:cs="Tahoma"/>
          <w:sz w:val="24"/>
        </w:rPr>
        <w:t>None</w:t>
      </w:r>
    </w:p>
    <w:p w14:paraId="619B5655" w14:textId="1001E3F3" w:rsidR="003F3849" w:rsidRPr="00643A24" w:rsidRDefault="004B3C0C" w:rsidP="00253AFB">
      <w:pPr>
        <w:spacing w:after="0" w:line="360" w:lineRule="auto"/>
        <w:contextualSpacing/>
        <w:rPr>
          <w:rFonts w:ascii="Tahoma" w:hAnsi="Tahoma" w:cs="Tahoma"/>
          <w:sz w:val="24"/>
        </w:rPr>
      </w:pPr>
      <w:r>
        <w:rPr>
          <w:rFonts w:ascii="Tahoma" w:eastAsia="Calibri" w:hAnsi="Tahoma" w:cs="Tahoma"/>
          <w:sz w:val="24"/>
        </w:rPr>
        <w:tab/>
      </w:r>
      <w:r>
        <w:rPr>
          <w:rFonts w:ascii="Tahoma" w:eastAsia="Calibri" w:hAnsi="Tahoma" w:cs="Tahoma"/>
          <w:sz w:val="24"/>
        </w:rPr>
        <w:tab/>
      </w:r>
    </w:p>
    <w:p w14:paraId="7A21ADFB" w14:textId="421194A2" w:rsidR="000A7448" w:rsidRDefault="00DB2506" w:rsidP="00DB2506">
      <w:pPr>
        <w:pStyle w:val="TitleforQuestions1"/>
        <w:numPr>
          <w:ilvl w:val="0"/>
          <w:numId w:val="0"/>
        </w:numPr>
      </w:pPr>
      <w:r>
        <w:t>12.</w:t>
      </w:r>
      <w:r>
        <w:tab/>
      </w:r>
      <w:r w:rsidR="000A7448" w:rsidRPr="00D54535">
        <w:t>Director</w:t>
      </w:r>
      <w:r w:rsidR="002D2D62" w:rsidRPr="00D54535">
        <w:t>'</w:t>
      </w:r>
      <w:r w:rsidR="000A7448" w:rsidRPr="00D54535">
        <w:t>s Comments</w:t>
      </w:r>
    </w:p>
    <w:p w14:paraId="390B441C" w14:textId="7A33AD20" w:rsidR="0072572C" w:rsidRDefault="00D54535" w:rsidP="0089229E">
      <w:pPr>
        <w:pStyle w:val="NoSpacing"/>
        <w:spacing w:line="360" w:lineRule="auto"/>
        <w:ind w:left="720"/>
        <w:rPr>
          <w:rFonts w:ascii="Tahoma" w:hAnsi="Tahoma" w:cs="Tahoma"/>
          <w:sz w:val="24"/>
          <w:szCs w:val="24"/>
        </w:rPr>
      </w:pPr>
      <w:r>
        <w:rPr>
          <w:rFonts w:ascii="Tahoma" w:hAnsi="Tahoma" w:cs="Tahoma"/>
          <w:sz w:val="24"/>
          <w:szCs w:val="24"/>
        </w:rPr>
        <w:t xml:space="preserve">No comments </w:t>
      </w:r>
      <w:proofErr w:type="gramStart"/>
      <w:r>
        <w:rPr>
          <w:rFonts w:ascii="Tahoma" w:hAnsi="Tahoma" w:cs="Tahoma"/>
          <w:sz w:val="24"/>
          <w:szCs w:val="24"/>
        </w:rPr>
        <w:t>at this time</w:t>
      </w:r>
      <w:proofErr w:type="gramEnd"/>
      <w:r>
        <w:rPr>
          <w:rFonts w:ascii="Tahoma" w:hAnsi="Tahoma" w:cs="Tahoma"/>
          <w:sz w:val="24"/>
          <w:szCs w:val="24"/>
        </w:rPr>
        <w:t>.</w:t>
      </w:r>
    </w:p>
    <w:p w14:paraId="3A57B9EF" w14:textId="77777777" w:rsidR="009A4482" w:rsidRDefault="009A4482" w:rsidP="0089229E">
      <w:pPr>
        <w:pStyle w:val="NoSpacing"/>
        <w:spacing w:line="360" w:lineRule="auto"/>
        <w:ind w:left="720"/>
        <w:rPr>
          <w:rFonts w:ascii="Tahoma" w:hAnsi="Tahoma" w:cs="Tahoma"/>
          <w:sz w:val="24"/>
          <w:szCs w:val="24"/>
        </w:rPr>
      </w:pPr>
    </w:p>
    <w:p w14:paraId="19623719" w14:textId="342F14F0" w:rsidR="000A7448" w:rsidRPr="000A7448" w:rsidRDefault="00DB2506" w:rsidP="00DB2506">
      <w:pPr>
        <w:pStyle w:val="TitleforQuestions1"/>
        <w:numPr>
          <w:ilvl w:val="0"/>
          <w:numId w:val="0"/>
        </w:numPr>
      </w:pPr>
      <w:r>
        <w:t>13.</w:t>
      </w:r>
      <w:r>
        <w:tab/>
      </w:r>
      <w:r w:rsidR="000A7448" w:rsidRPr="000A7448">
        <w:t>Adjournment</w:t>
      </w:r>
    </w:p>
    <w:p w14:paraId="67E881B6" w14:textId="636CF7DC" w:rsidR="000A7448" w:rsidRDefault="00D54535" w:rsidP="0089229E">
      <w:pPr>
        <w:spacing w:after="0" w:line="360" w:lineRule="auto"/>
        <w:ind w:left="720"/>
        <w:contextualSpacing/>
        <w:rPr>
          <w:rFonts w:ascii="Tahoma" w:eastAsia="Calibri" w:hAnsi="Tahoma" w:cs="Tahoma"/>
          <w:sz w:val="24"/>
        </w:rPr>
      </w:pPr>
      <w:r>
        <w:rPr>
          <w:rFonts w:ascii="Tahoma" w:eastAsia="Calibri" w:hAnsi="Tahoma" w:cs="Tahoma"/>
          <w:sz w:val="24"/>
        </w:rPr>
        <w:t>Dean O’Nale</w:t>
      </w:r>
      <w:r w:rsidR="00192532">
        <w:rPr>
          <w:rFonts w:ascii="Tahoma" w:eastAsia="Calibri" w:hAnsi="Tahoma" w:cs="Tahoma"/>
          <w:sz w:val="24"/>
        </w:rPr>
        <w:t xml:space="preserve"> m</w:t>
      </w:r>
      <w:r w:rsidR="00E04B78">
        <w:rPr>
          <w:rFonts w:ascii="Tahoma" w:eastAsia="Calibri" w:hAnsi="Tahoma" w:cs="Tahoma"/>
          <w:sz w:val="24"/>
        </w:rPr>
        <w:t>otioned</w:t>
      </w:r>
      <w:r w:rsidR="000A7448" w:rsidRPr="000A7448">
        <w:rPr>
          <w:rFonts w:ascii="Tahoma" w:eastAsia="Calibri" w:hAnsi="Tahoma" w:cs="Tahoma"/>
          <w:sz w:val="24"/>
        </w:rPr>
        <w:t xml:space="preserve"> to adjourn the meeting</w:t>
      </w:r>
      <w:r w:rsidR="00192532">
        <w:rPr>
          <w:rFonts w:ascii="Tahoma" w:eastAsia="Calibri" w:hAnsi="Tahoma" w:cs="Tahoma"/>
          <w:sz w:val="24"/>
        </w:rPr>
        <w:t>,</w:t>
      </w:r>
      <w:r w:rsidR="000A7448" w:rsidRPr="000A7448">
        <w:rPr>
          <w:rFonts w:ascii="Tahoma" w:eastAsia="Calibri" w:hAnsi="Tahoma" w:cs="Tahoma"/>
          <w:sz w:val="24"/>
        </w:rPr>
        <w:t xml:space="preserve"> seconded by </w:t>
      </w:r>
      <w:r>
        <w:rPr>
          <w:rFonts w:ascii="Tahoma" w:eastAsia="Calibri" w:hAnsi="Tahoma" w:cs="Tahoma"/>
          <w:sz w:val="24"/>
        </w:rPr>
        <w:t>Jeff Jensen</w:t>
      </w:r>
      <w:r w:rsidR="00CF4B4B">
        <w:rPr>
          <w:rFonts w:ascii="Tahoma" w:eastAsia="Calibri" w:hAnsi="Tahoma" w:cs="Tahoma"/>
          <w:sz w:val="24"/>
        </w:rPr>
        <w:t>.</w:t>
      </w:r>
      <w:r w:rsidR="000A7448" w:rsidRPr="000A7448">
        <w:rPr>
          <w:rFonts w:ascii="Tahoma" w:eastAsia="Calibri" w:hAnsi="Tahoma" w:cs="Tahoma"/>
          <w:sz w:val="24"/>
        </w:rPr>
        <w:t xml:space="preserve"> </w:t>
      </w:r>
      <w:r w:rsidR="00653794">
        <w:rPr>
          <w:rFonts w:ascii="Tahoma" w:eastAsia="Calibri" w:hAnsi="Tahoma" w:cs="Tahoma"/>
          <w:sz w:val="24"/>
        </w:rPr>
        <w:t>The meeting was adjourned</w:t>
      </w:r>
      <w:r w:rsidR="00F61432">
        <w:rPr>
          <w:rFonts w:ascii="Tahoma" w:eastAsia="Calibri" w:hAnsi="Tahoma" w:cs="Tahoma"/>
          <w:sz w:val="24"/>
        </w:rPr>
        <w:t xml:space="preserve"> </w:t>
      </w:r>
      <w:r w:rsidR="000A7448" w:rsidRPr="000A7448">
        <w:rPr>
          <w:rFonts w:ascii="Tahoma" w:eastAsia="Calibri" w:hAnsi="Tahoma" w:cs="Tahoma"/>
          <w:sz w:val="24"/>
        </w:rPr>
        <w:t xml:space="preserve">at </w:t>
      </w:r>
      <w:r w:rsidR="00CF4B4B">
        <w:rPr>
          <w:rFonts w:ascii="Tahoma" w:eastAsia="Calibri" w:hAnsi="Tahoma" w:cs="Tahoma"/>
          <w:sz w:val="24"/>
        </w:rPr>
        <w:t>1:</w:t>
      </w:r>
      <w:r>
        <w:rPr>
          <w:rFonts w:ascii="Tahoma" w:eastAsia="Calibri" w:hAnsi="Tahoma" w:cs="Tahoma"/>
          <w:sz w:val="24"/>
        </w:rPr>
        <w:t>51</w:t>
      </w:r>
      <w:r w:rsidR="000A7448" w:rsidRPr="000A7448">
        <w:rPr>
          <w:rFonts w:ascii="Tahoma" w:eastAsia="Calibri" w:hAnsi="Tahoma" w:cs="Tahoma"/>
          <w:sz w:val="24"/>
        </w:rPr>
        <w:t xml:space="preserve"> PM.</w:t>
      </w:r>
    </w:p>
    <w:p w14:paraId="4C27C747" w14:textId="77777777" w:rsidR="0047263A" w:rsidRDefault="0047263A" w:rsidP="0089229E">
      <w:pPr>
        <w:spacing w:after="0" w:line="360" w:lineRule="auto"/>
        <w:ind w:left="720"/>
        <w:contextualSpacing/>
        <w:rPr>
          <w:rFonts w:ascii="Tahoma" w:eastAsia="Calibri" w:hAnsi="Tahoma" w:cs="Tahoma"/>
          <w:sz w:val="24"/>
        </w:rPr>
      </w:pPr>
    </w:p>
    <w:p w14:paraId="518C97C7" w14:textId="41AD7D15" w:rsidR="00817D7F" w:rsidRPr="00F20EE7" w:rsidRDefault="00653794" w:rsidP="0089229E">
      <w:pPr>
        <w:spacing w:after="0" w:line="360" w:lineRule="auto"/>
        <w:ind w:left="720"/>
        <w:contextualSpacing/>
        <w:rPr>
          <w:rFonts w:ascii="Tahoma" w:hAnsi="Tahoma" w:cs="Tahoma"/>
        </w:rPr>
      </w:pPr>
      <w:r>
        <w:rPr>
          <w:rFonts w:ascii="Tahoma" w:eastAsia="Calibri" w:hAnsi="Tahoma" w:cs="Tahoma"/>
          <w:sz w:val="24"/>
        </w:rPr>
        <w:t xml:space="preserve">Submitted for Approval </w:t>
      </w:r>
      <w:r w:rsidR="00983DFD">
        <w:rPr>
          <w:rFonts w:ascii="Tahoma" w:eastAsia="Calibri" w:hAnsi="Tahoma" w:cs="Tahoma"/>
          <w:sz w:val="24"/>
        </w:rPr>
        <w:t xml:space="preserve">by </w:t>
      </w:r>
      <w:r w:rsidR="003B052B">
        <w:rPr>
          <w:rFonts w:ascii="Tahoma" w:eastAsia="Calibri" w:hAnsi="Tahoma" w:cs="Tahoma"/>
          <w:sz w:val="24"/>
        </w:rPr>
        <w:t>Dean O’Nale</w:t>
      </w:r>
      <w:r>
        <w:rPr>
          <w:rFonts w:ascii="Tahoma" w:eastAsia="Calibri" w:hAnsi="Tahoma" w:cs="Tahoma"/>
          <w:sz w:val="24"/>
        </w:rPr>
        <w:t>, Authority Secretary</w:t>
      </w:r>
      <w:r w:rsidR="00090924">
        <w:rPr>
          <w:rFonts w:ascii="Tahoma" w:eastAsia="Calibri" w:hAnsi="Tahoma" w:cs="Tahoma"/>
          <w:sz w:val="24"/>
        </w:rPr>
        <w:t>.</w:t>
      </w:r>
    </w:p>
    <w:sectPr w:rsidR="00817D7F" w:rsidRPr="00F20EE7" w:rsidSect="00EA461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8D59" w14:textId="77777777" w:rsidR="00752984" w:rsidRDefault="00752984" w:rsidP="00EA4611">
      <w:pPr>
        <w:spacing w:after="0" w:line="240" w:lineRule="auto"/>
      </w:pPr>
      <w:r>
        <w:separator/>
      </w:r>
    </w:p>
  </w:endnote>
  <w:endnote w:type="continuationSeparator" w:id="0">
    <w:p w14:paraId="01399E2E" w14:textId="77777777" w:rsidR="00752984" w:rsidRDefault="00752984" w:rsidP="00EA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67981"/>
      <w:docPartObj>
        <w:docPartGallery w:val="Page Numbers (Bottom of Page)"/>
        <w:docPartUnique/>
      </w:docPartObj>
    </w:sdtPr>
    <w:sdtEndPr>
      <w:rPr>
        <w:rFonts w:ascii="Tahoma" w:hAnsi="Tahoma" w:cs="Tahoma"/>
        <w:noProof/>
        <w:color w:val="FFFFFF" w:themeColor="background1"/>
      </w:rPr>
    </w:sdtEndPr>
    <w:sdtContent>
      <w:p w14:paraId="0080A529" w14:textId="77777777" w:rsidR="00D5784F" w:rsidRPr="00555EE3" w:rsidRDefault="00D5784F" w:rsidP="00555EE3">
        <w:pPr>
          <w:pStyle w:val="Footer"/>
          <w:jc w:val="center"/>
          <w:rPr>
            <w:rFonts w:ascii="Tahoma" w:hAnsi="Tahoma" w:cs="Tahoma"/>
            <w:color w:val="FFFFFF" w:themeColor="background1"/>
          </w:rPr>
        </w:pPr>
        <w:r w:rsidRPr="00555EE3">
          <w:rPr>
            <w:rFonts w:ascii="Tahoma" w:hAnsi="Tahoma" w:cs="Tahoma"/>
            <w:color w:val="FFFFFF" w:themeColor="background1"/>
          </w:rPr>
          <w:fldChar w:fldCharType="begin"/>
        </w:r>
        <w:r w:rsidRPr="00555EE3">
          <w:rPr>
            <w:rFonts w:ascii="Tahoma" w:hAnsi="Tahoma" w:cs="Tahoma"/>
            <w:color w:val="FFFFFF" w:themeColor="background1"/>
          </w:rPr>
          <w:instrText xml:space="preserve"> PAGE   \* MERGEFORMAT </w:instrText>
        </w:r>
        <w:r w:rsidRPr="00555EE3">
          <w:rPr>
            <w:rFonts w:ascii="Tahoma" w:hAnsi="Tahoma" w:cs="Tahoma"/>
            <w:color w:val="FFFFFF" w:themeColor="background1"/>
          </w:rPr>
          <w:fldChar w:fldCharType="separate"/>
        </w:r>
        <w:r w:rsidRPr="00555EE3">
          <w:rPr>
            <w:rFonts w:ascii="Tahoma" w:hAnsi="Tahoma" w:cs="Tahoma"/>
            <w:noProof/>
            <w:color w:val="FFFFFF" w:themeColor="background1"/>
          </w:rPr>
          <w:t>2</w:t>
        </w:r>
        <w:r w:rsidRPr="00555EE3">
          <w:rPr>
            <w:rFonts w:ascii="Tahoma" w:hAnsi="Tahoma" w:cs="Tahoma"/>
            <w:noProof/>
            <w:color w:val="FFFFFF" w:themeColor="background1"/>
          </w:rPr>
          <w:fldChar w:fldCharType="end"/>
        </w:r>
        <w:r w:rsidR="00555EE3">
          <w:rPr>
            <w:rFonts w:ascii="Tahoma" w:hAnsi="Tahoma" w:cs="Tahoma"/>
            <w:noProof/>
            <w:color w:val="FFFFFF" w:themeColor="background1"/>
          </w:rPr>
          <w:t xml:space="preserve"> </w:t>
        </w:r>
        <w:r w:rsidR="00817D7F">
          <w:rPr>
            <w:rFonts w:ascii="Tahoma" w:hAnsi="Tahoma" w:cs="Tahoma"/>
            <w:noProof/>
            <w:color w:val="FFFFFF" w:themeColor="background1"/>
          </w:rPr>
          <w:t xml:space="preserve">    </w:t>
        </w:r>
        <w:r w:rsidR="00555EE3">
          <w:rPr>
            <w:rFonts w:ascii="Tahoma" w:hAnsi="Tahoma" w:cs="Tahoma"/>
            <w:noProof/>
            <w:color w:val="FFFFFF" w:themeColor="background1"/>
          </w:rPr>
          <w:t>| 2350 Airport Road, Colorado Springs, CO 80910 | 719.785.1900 | elpasoteller911.org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5174" w14:textId="77777777" w:rsidR="00CA269D" w:rsidRDefault="00CA269D">
    <w:pPr>
      <w:pStyle w:val="Footer"/>
    </w:pPr>
    <w:r>
      <w:rPr>
        <w:noProof/>
      </w:rPr>
      <mc:AlternateContent>
        <mc:Choice Requires="wps">
          <w:drawing>
            <wp:anchor distT="45720" distB="45720" distL="114300" distR="114300" simplePos="0" relativeHeight="251662336" behindDoc="0" locked="0" layoutInCell="1" allowOverlap="1" wp14:anchorId="7479DE7F" wp14:editId="0259AA12">
              <wp:simplePos x="0" y="0"/>
              <wp:positionH relativeFrom="column">
                <wp:posOffset>151130</wp:posOffset>
              </wp:positionH>
              <wp:positionV relativeFrom="page">
                <wp:posOffset>9384030</wp:posOffset>
              </wp:positionV>
              <wp:extent cx="5640946" cy="320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946" cy="320040"/>
                      </a:xfrm>
                      <a:prstGeom prst="rect">
                        <a:avLst/>
                      </a:prstGeom>
                      <a:noFill/>
                      <a:ln w="9525">
                        <a:noFill/>
                        <a:miter lim="800000"/>
                        <a:headEnd/>
                        <a:tailEnd/>
                      </a:ln>
                    </wps:spPr>
                    <wps:txbx>
                      <w:txbxContent>
                        <w:p w14:paraId="44DE38CC"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9DE7F" id="_x0000_t202" coordsize="21600,21600" o:spt="202" path="m,l,21600r21600,l21600,xe">
              <v:stroke joinstyle="miter"/>
              <v:path gradientshapeok="t" o:connecttype="rect"/>
            </v:shapetype>
            <v:shape id="Text Box 2" o:spid="_x0000_s1026" type="#_x0000_t202" style="position:absolute;margin-left:11.9pt;margin-top:738.9pt;width:444.15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" filled="f" stroked="f">
              <v:textbox>
                <w:txbxContent>
                  <w:p w14:paraId="44DE38CC"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680C" w14:textId="77777777" w:rsidR="00752984" w:rsidRDefault="00752984" w:rsidP="00EA4611">
      <w:pPr>
        <w:spacing w:after="0" w:line="240" w:lineRule="auto"/>
      </w:pPr>
      <w:r>
        <w:separator/>
      </w:r>
    </w:p>
  </w:footnote>
  <w:footnote w:type="continuationSeparator" w:id="0">
    <w:p w14:paraId="24361C5C" w14:textId="77777777" w:rsidR="00752984" w:rsidRDefault="00752984" w:rsidP="00EA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1978"/>
      <w:docPartObj>
        <w:docPartGallery w:val="Page Numbers (Top of Page)"/>
        <w:docPartUnique/>
      </w:docPartObj>
    </w:sdtPr>
    <w:sdtEndPr>
      <w:rPr>
        <w:rFonts w:ascii="Tahoma" w:hAnsi="Tahoma" w:cs="Tahoma"/>
        <w:noProof/>
      </w:rPr>
    </w:sdtEndPr>
    <w:sdtContent>
      <w:p w14:paraId="5F1BBFC1" w14:textId="77777777" w:rsidR="00D5784F" w:rsidRPr="00D5784F" w:rsidRDefault="007A5F87">
        <w:pPr>
          <w:pStyle w:val="Header"/>
          <w:jc w:val="right"/>
          <w:rPr>
            <w:rFonts w:ascii="Tahoma" w:hAnsi="Tahoma" w:cs="Tahoma"/>
          </w:rPr>
        </w:pPr>
        <w:r>
          <w:rPr>
            <w:rFonts w:ascii="Tahoma" w:hAnsi="Tahoma" w:cs="Tahoma"/>
            <w:noProof/>
          </w:rPr>
          <w:drawing>
            <wp:anchor distT="0" distB="0" distL="114300" distR="114300" simplePos="0" relativeHeight="251660288" behindDoc="1" locked="0" layoutInCell="1" allowOverlap="1" wp14:anchorId="3A583789" wp14:editId="0A50A94F">
              <wp:simplePos x="0" y="0"/>
              <wp:positionH relativeFrom="column">
                <wp:posOffset>-1028700</wp:posOffset>
              </wp:positionH>
              <wp:positionV relativeFrom="page">
                <wp:posOffset>-113030</wp:posOffset>
              </wp:positionV>
              <wp:extent cx="8001000" cy="1028612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r w:rsidR="00D5784F">
          <w:rPr>
            <w:rFonts w:ascii="Tahoma" w:hAnsi="Tahoma" w:cs="Tahoma"/>
          </w:rPr>
          <w:t xml:space="preserve"> </w:t>
        </w:r>
      </w:p>
    </w:sdtContent>
  </w:sdt>
  <w:p w14:paraId="469846A0" w14:textId="77777777" w:rsidR="00EA4611" w:rsidRDefault="00EA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1007" w14:textId="77777777" w:rsidR="00EA4611" w:rsidRDefault="00EA4611">
    <w:pPr>
      <w:pStyle w:val="Header"/>
    </w:pPr>
    <w:r>
      <w:rPr>
        <w:noProof/>
      </w:rPr>
      <w:drawing>
        <wp:anchor distT="0" distB="0" distL="114300" distR="114300" simplePos="0" relativeHeight="251659264" behindDoc="0" locked="0" layoutInCell="1" allowOverlap="1" wp14:anchorId="63BF3BE2" wp14:editId="557398EE">
          <wp:simplePos x="0" y="0"/>
          <wp:positionH relativeFrom="column">
            <wp:posOffset>-1036320</wp:posOffset>
          </wp:positionH>
          <wp:positionV relativeFrom="page">
            <wp:posOffset>-121920</wp:posOffset>
          </wp:positionV>
          <wp:extent cx="8001000" cy="1028612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E5B"/>
    <w:multiLevelType w:val="hybridMultilevel"/>
    <w:tmpl w:val="D5908F50"/>
    <w:lvl w:ilvl="0" w:tplc="7F54233A">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C1AF9"/>
    <w:multiLevelType w:val="hybridMultilevel"/>
    <w:tmpl w:val="D4FED6B8"/>
    <w:lvl w:ilvl="0" w:tplc="7F54233A">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A3461"/>
    <w:multiLevelType w:val="hybridMultilevel"/>
    <w:tmpl w:val="E85482AA"/>
    <w:lvl w:ilvl="0" w:tplc="FB80E2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B54B0"/>
    <w:multiLevelType w:val="hybridMultilevel"/>
    <w:tmpl w:val="51C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6FF7"/>
    <w:multiLevelType w:val="hybridMultilevel"/>
    <w:tmpl w:val="5A18B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D7096"/>
    <w:multiLevelType w:val="hybridMultilevel"/>
    <w:tmpl w:val="4014A50E"/>
    <w:lvl w:ilvl="0" w:tplc="BB2033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D53D4"/>
    <w:multiLevelType w:val="hybridMultilevel"/>
    <w:tmpl w:val="68F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3707"/>
    <w:multiLevelType w:val="hybridMultilevel"/>
    <w:tmpl w:val="88D27CA4"/>
    <w:lvl w:ilvl="0" w:tplc="A5BEEF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514099"/>
    <w:multiLevelType w:val="hybridMultilevel"/>
    <w:tmpl w:val="B69615EE"/>
    <w:lvl w:ilvl="0" w:tplc="04090001">
      <w:start w:val="1"/>
      <w:numFmt w:val="bullet"/>
      <w:lvlText w:val=""/>
      <w:lvlJc w:val="left"/>
      <w:pPr>
        <w:tabs>
          <w:tab w:val="num" w:pos="1080"/>
        </w:tabs>
        <w:ind w:left="1080" w:hanging="720"/>
      </w:pPr>
      <w:rPr>
        <w:rFonts w:ascii="Symbol" w:hAnsi="Symbol" w:hint="default"/>
        <w:spacing w:val="0"/>
      </w:rPr>
    </w:lvl>
    <w:lvl w:ilvl="1" w:tplc="04090001">
      <w:start w:val="1"/>
      <w:numFmt w:val="bullet"/>
      <w:lvlText w:val=""/>
      <w:lvlJc w:val="left"/>
      <w:pPr>
        <w:tabs>
          <w:tab w:val="num" w:pos="1440"/>
        </w:tabs>
        <w:ind w:left="1440" w:hanging="360"/>
      </w:pPr>
      <w:rPr>
        <w:rFonts w:ascii="Symbol" w:hAnsi="Symbol" w:hint="default"/>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9" w15:restartNumberingAfterBreak="0">
    <w:nsid w:val="26F4094A"/>
    <w:multiLevelType w:val="hybridMultilevel"/>
    <w:tmpl w:val="CE66B98E"/>
    <w:lvl w:ilvl="0" w:tplc="022494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014F8"/>
    <w:multiLevelType w:val="hybridMultilevel"/>
    <w:tmpl w:val="7F94CA84"/>
    <w:lvl w:ilvl="0" w:tplc="D2B639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34F63"/>
    <w:multiLevelType w:val="hybridMultilevel"/>
    <w:tmpl w:val="ED9C283E"/>
    <w:lvl w:ilvl="0" w:tplc="7CA08F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2B579D"/>
    <w:multiLevelType w:val="hybridMultilevel"/>
    <w:tmpl w:val="F8709CA0"/>
    <w:lvl w:ilvl="0" w:tplc="0F5C9D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33BC1"/>
    <w:multiLevelType w:val="hybridMultilevel"/>
    <w:tmpl w:val="CE6CA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86BC7"/>
    <w:multiLevelType w:val="hybridMultilevel"/>
    <w:tmpl w:val="91B077A8"/>
    <w:lvl w:ilvl="0" w:tplc="8054A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F270B"/>
    <w:multiLevelType w:val="hybridMultilevel"/>
    <w:tmpl w:val="348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70385"/>
    <w:multiLevelType w:val="hybridMultilevel"/>
    <w:tmpl w:val="6802A4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94C37"/>
    <w:multiLevelType w:val="hybridMultilevel"/>
    <w:tmpl w:val="E23CA286"/>
    <w:lvl w:ilvl="0" w:tplc="926E2670">
      <w:start w:val="1"/>
      <w:numFmt w:val="decimal"/>
      <w:pStyle w:val="TitleforQuestions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31E19"/>
    <w:multiLevelType w:val="hybridMultilevel"/>
    <w:tmpl w:val="C7BE4166"/>
    <w:lvl w:ilvl="0" w:tplc="B3066F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F04796"/>
    <w:multiLevelType w:val="hybridMultilevel"/>
    <w:tmpl w:val="19B45766"/>
    <w:lvl w:ilvl="0" w:tplc="4EC448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C32E8F"/>
    <w:multiLevelType w:val="hybridMultilevel"/>
    <w:tmpl w:val="3A26235C"/>
    <w:lvl w:ilvl="0" w:tplc="04090015">
      <w:start w:val="4"/>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30B1"/>
    <w:multiLevelType w:val="hybridMultilevel"/>
    <w:tmpl w:val="DA7EC2DE"/>
    <w:lvl w:ilvl="0" w:tplc="5F2485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9D4C29"/>
    <w:multiLevelType w:val="hybridMultilevel"/>
    <w:tmpl w:val="41A8393C"/>
    <w:lvl w:ilvl="0" w:tplc="33F24E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13AF1"/>
    <w:multiLevelType w:val="hybridMultilevel"/>
    <w:tmpl w:val="C0CE4A1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B465201"/>
    <w:multiLevelType w:val="hybridMultilevel"/>
    <w:tmpl w:val="BAC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E7D13"/>
    <w:multiLevelType w:val="hybridMultilevel"/>
    <w:tmpl w:val="4EF68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129CF"/>
    <w:multiLevelType w:val="hybridMultilevel"/>
    <w:tmpl w:val="9E80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25660"/>
    <w:multiLevelType w:val="hybridMultilevel"/>
    <w:tmpl w:val="CFA0AA2A"/>
    <w:lvl w:ilvl="0" w:tplc="21948E7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6F01FE"/>
    <w:multiLevelType w:val="hybridMultilevel"/>
    <w:tmpl w:val="C71C3218"/>
    <w:lvl w:ilvl="0" w:tplc="7EB2D75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D41163"/>
    <w:multiLevelType w:val="hybridMultilevel"/>
    <w:tmpl w:val="4F54DBDC"/>
    <w:lvl w:ilvl="0" w:tplc="9B38471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12C71"/>
    <w:multiLevelType w:val="hybridMultilevel"/>
    <w:tmpl w:val="27E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C1DDA"/>
    <w:multiLevelType w:val="hybridMultilevel"/>
    <w:tmpl w:val="00169F94"/>
    <w:lvl w:ilvl="0" w:tplc="DE586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357924"/>
    <w:multiLevelType w:val="hybridMultilevel"/>
    <w:tmpl w:val="F2845D3E"/>
    <w:lvl w:ilvl="0" w:tplc="8D4C399E">
      <w:start w:val="1"/>
      <w:numFmt w:val="upperLetter"/>
      <w:lvlText w:val="%1."/>
      <w:lvlJc w:val="left"/>
      <w:pPr>
        <w:ind w:left="1464" w:hanging="7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587306">
    <w:abstractNumId w:val="24"/>
  </w:num>
  <w:num w:numId="2" w16cid:durableId="527568946">
    <w:abstractNumId w:val="30"/>
  </w:num>
  <w:num w:numId="3" w16cid:durableId="1185290801">
    <w:abstractNumId w:val="23"/>
  </w:num>
  <w:num w:numId="4" w16cid:durableId="1476684391">
    <w:abstractNumId w:val="6"/>
  </w:num>
  <w:num w:numId="5" w16cid:durableId="1696153093">
    <w:abstractNumId w:val="8"/>
  </w:num>
  <w:num w:numId="6" w16cid:durableId="1188635555">
    <w:abstractNumId w:val="15"/>
  </w:num>
  <w:num w:numId="7" w16cid:durableId="2030718011">
    <w:abstractNumId w:val="26"/>
  </w:num>
  <w:num w:numId="8" w16cid:durableId="1556165513">
    <w:abstractNumId w:val="3"/>
  </w:num>
  <w:num w:numId="9" w16cid:durableId="1663584582">
    <w:abstractNumId w:val="29"/>
  </w:num>
  <w:num w:numId="10" w16cid:durableId="758520676">
    <w:abstractNumId w:val="25"/>
  </w:num>
  <w:num w:numId="11" w16cid:durableId="1751194840">
    <w:abstractNumId w:val="12"/>
  </w:num>
  <w:num w:numId="12" w16cid:durableId="699547583">
    <w:abstractNumId w:val="17"/>
  </w:num>
  <w:num w:numId="13" w16cid:durableId="165903244">
    <w:abstractNumId w:val="13"/>
  </w:num>
  <w:num w:numId="14" w16cid:durableId="904071767">
    <w:abstractNumId w:val="4"/>
  </w:num>
  <w:num w:numId="15" w16cid:durableId="1307205995">
    <w:abstractNumId w:val="16"/>
  </w:num>
  <w:num w:numId="16" w16cid:durableId="392242957">
    <w:abstractNumId w:val="28"/>
  </w:num>
  <w:num w:numId="17" w16cid:durableId="1169829029">
    <w:abstractNumId w:val="21"/>
  </w:num>
  <w:num w:numId="18" w16cid:durableId="644317002">
    <w:abstractNumId w:val="10"/>
  </w:num>
  <w:num w:numId="19" w16cid:durableId="402030266">
    <w:abstractNumId w:val="22"/>
  </w:num>
  <w:num w:numId="20" w16cid:durableId="1453863023">
    <w:abstractNumId w:val="27"/>
  </w:num>
  <w:num w:numId="21" w16cid:durableId="780496437">
    <w:abstractNumId w:val="0"/>
  </w:num>
  <w:num w:numId="22" w16cid:durableId="1235356146">
    <w:abstractNumId w:val="20"/>
  </w:num>
  <w:num w:numId="23" w16cid:durableId="948582806">
    <w:abstractNumId w:val="19"/>
  </w:num>
  <w:num w:numId="24" w16cid:durableId="439839276">
    <w:abstractNumId w:val="2"/>
  </w:num>
  <w:num w:numId="25" w16cid:durableId="1182669423">
    <w:abstractNumId w:val="7"/>
  </w:num>
  <w:num w:numId="26" w16cid:durableId="1046951550">
    <w:abstractNumId w:val="31"/>
  </w:num>
  <w:num w:numId="27" w16cid:durableId="1145585419">
    <w:abstractNumId w:val="11"/>
  </w:num>
  <w:num w:numId="28" w16cid:durableId="1082410000">
    <w:abstractNumId w:val="5"/>
  </w:num>
  <w:num w:numId="29" w16cid:durableId="894702048">
    <w:abstractNumId w:val="32"/>
  </w:num>
  <w:num w:numId="30" w16cid:durableId="622462981">
    <w:abstractNumId w:val="1"/>
  </w:num>
  <w:num w:numId="31" w16cid:durableId="1457681091">
    <w:abstractNumId w:val="17"/>
    <w:lvlOverride w:ilvl="0">
      <w:startOverride w:val="8"/>
    </w:lvlOverride>
  </w:num>
  <w:num w:numId="32" w16cid:durableId="1211649725">
    <w:abstractNumId w:val="9"/>
  </w:num>
  <w:num w:numId="33" w16cid:durableId="1029529154">
    <w:abstractNumId w:val="17"/>
    <w:lvlOverride w:ilvl="0">
      <w:startOverride w:val="8"/>
    </w:lvlOverride>
  </w:num>
  <w:num w:numId="34" w16cid:durableId="376010594">
    <w:abstractNumId w:val="14"/>
  </w:num>
  <w:num w:numId="35" w16cid:durableId="1079862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3tLA0sTS3tDBU0lEKTi0uzszPAykwMq4FACf2OZ0tAAAA"/>
  </w:docVars>
  <w:rsids>
    <w:rsidRoot w:val="001B16A7"/>
    <w:rsid w:val="00000D2D"/>
    <w:rsid w:val="00004153"/>
    <w:rsid w:val="0000599F"/>
    <w:rsid w:val="00006569"/>
    <w:rsid w:val="00010DA1"/>
    <w:rsid w:val="00011959"/>
    <w:rsid w:val="00011D5C"/>
    <w:rsid w:val="00012088"/>
    <w:rsid w:val="00017F64"/>
    <w:rsid w:val="00020D3D"/>
    <w:rsid w:val="000210C7"/>
    <w:rsid w:val="000214D9"/>
    <w:rsid w:val="00022FAA"/>
    <w:rsid w:val="000246AD"/>
    <w:rsid w:val="00026FBF"/>
    <w:rsid w:val="00030E7F"/>
    <w:rsid w:val="00032970"/>
    <w:rsid w:val="00034337"/>
    <w:rsid w:val="00036CA8"/>
    <w:rsid w:val="00037B26"/>
    <w:rsid w:val="00043910"/>
    <w:rsid w:val="00046E98"/>
    <w:rsid w:val="0004740B"/>
    <w:rsid w:val="00050126"/>
    <w:rsid w:val="00053077"/>
    <w:rsid w:val="00056309"/>
    <w:rsid w:val="00063E53"/>
    <w:rsid w:val="00066C72"/>
    <w:rsid w:val="000702E3"/>
    <w:rsid w:val="00070695"/>
    <w:rsid w:val="000707A2"/>
    <w:rsid w:val="00072641"/>
    <w:rsid w:val="00081D8C"/>
    <w:rsid w:val="00083E70"/>
    <w:rsid w:val="000854EA"/>
    <w:rsid w:val="00087B9E"/>
    <w:rsid w:val="00090924"/>
    <w:rsid w:val="0009134A"/>
    <w:rsid w:val="00092DEA"/>
    <w:rsid w:val="00093485"/>
    <w:rsid w:val="00093AF5"/>
    <w:rsid w:val="00095A5E"/>
    <w:rsid w:val="00095CE6"/>
    <w:rsid w:val="00097766"/>
    <w:rsid w:val="000A06AB"/>
    <w:rsid w:val="000A0904"/>
    <w:rsid w:val="000A1BEB"/>
    <w:rsid w:val="000A7448"/>
    <w:rsid w:val="000B202B"/>
    <w:rsid w:val="000B3A1E"/>
    <w:rsid w:val="000B60AD"/>
    <w:rsid w:val="000B732E"/>
    <w:rsid w:val="000C2B87"/>
    <w:rsid w:val="000C5FA4"/>
    <w:rsid w:val="000C75DB"/>
    <w:rsid w:val="000C7B6F"/>
    <w:rsid w:val="000D025A"/>
    <w:rsid w:val="000D0DF0"/>
    <w:rsid w:val="000D27CD"/>
    <w:rsid w:val="000D6AF8"/>
    <w:rsid w:val="000D6C1C"/>
    <w:rsid w:val="000D758C"/>
    <w:rsid w:val="000D77F4"/>
    <w:rsid w:val="000E532B"/>
    <w:rsid w:val="000E6D8F"/>
    <w:rsid w:val="000E6EE0"/>
    <w:rsid w:val="000E7089"/>
    <w:rsid w:val="000F1BAA"/>
    <w:rsid w:val="000F23A8"/>
    <w:rsid w:val="000F2953"/>
    <w:rsid w:val="000F29DD"/>
    <w:rsid w:val="000F2D54"/>
    <w:rsid w:val="001011CF"/>
    <w:rsid w:val="00102BF9"/>
    <w:rsid w:val="001036A1"/>
    <w:rsid w:val="001044B6"/>
    <w:rsid w:val="00104725"/>
    <w:rsid w:val="00104BF7"/>
    <w:rsid w:val="00107846"/>
    <w:rsid w:val="0011148B"/>
    <w:rsid w:val="00112CDD"/>
    <w:rsid w:val="001130C9"/>
    <w:rsid w:val="001135E3"/>
    <w:rsid w:val="00114CF7"/>
    <w:rsid w:val="00115894"/>
    <w:rsid w:val="001176FE"/>
    <w:rsid w:val="00117DBC"/>
    <w:rsid w:val="0012434C"/>
    <w:rsid w:val="00124778"/>
    <w:rsid w:val="00124A4E"/>
    <w:rsid w:val="00124C64"/>
    <w:rsid w:val="001253FB"/>
    <w:rsid w:val="001271C3"/>
    <w:rsid w:val="00127332"/>
    <w:rsid w:val="00130224"/>
    <w:rsid w:val="00133066"/>
    <w:rsid w:val="001372F9"/>
    <w:rsid w:val="001372FF"/>
    <w:rsid w:val="00143D54"/>
    <w:rsid w:val="00146FAA"/>
    <w:rsid w:val="00150098"/>
    <w:rsid w:val="0015347A"/>
    <w:rsid w:val="00154BB7"/>
    <w:rsid w:val="001600E6"/>
    <w:rsid w:val="0016298B"/>
    <w:rsid w:val="00163141"/>
    <w:rsid w:val="00163A87"/>
    <w:rsid w:val="00164709"/>
    <w:rsid w:val="001652DC"/>
    <w:rsid w:val="00172F6C"/>
    <w:rsid w:val="00181272"/>
    <w:rsid w:val="00181912"/>
    <w:rsid w:val="00182401"/>
    <w:rsid w:val="001863AD"/>
    <w:rsid w:val="00190549"/>
    <w:rsid w:val="00192532"/>
    <w:rsid w:val="001946B3"/>
    <w:rsid w:val="00195DDF"/>
    <w:rsid w:val="001A0CC0"/>
    <w:rsid w:val="001A3356"/>
    <w:rsid w:val="001A572B"/>
    <w:rsid w:val="001A589C"/>
    <w:rsid w:val="001A679B"/>
    <w:rsid w:val="001A7912"/>
    <w:rsid w:val="001B16A7"/>
    <w:rsid w:val="001B247C"/>
    <w:rsid w:val="001B41F3"/>
    <w:rsid w:val="001B4F92"/>
    <w:rsid w:val="001B70EB"/>
    <w:rsid w:val="001B70F6"/>
    <w:rsid w:val="001B7D3F"/>
    <w:rsid w:val="001C0BAC"/>
    <w:rsid w:val="001C21EF"/>
    <w:rsid w:val="001C2E05"/>
    <w:rsid w:val="001C51E4"/>
    <w:rsid w:val="001C56CF"/>
    <w:rsid w:val="001D0DD7"/>
    <w:rsid w:val="001D29E3"/>
    <w:rsid w:val="001D3ED2"/>
    <w:rsid w:val="001D7703"/>
    <w:rsid w:val="001E03F9"/>
    <w:rsid w:val="001E052A"/>
    <w:rsid w:val="001E0530"/>
    <w:rsid w:val="001E127C"/>
    <w:rsid w:val="001E1430"/>
    <w:rsid w:val="001E2B09"/>
    <w:rsid w:val="001E32B6"/>
    <w:rsid w:val="001E5B7A"/>
    <w:rsid w:val="001F17CD"/>
    <w:rsid w:val="001F3CBB"/>
    <w:rsid w:val="001F3CF3"/>
    <w:rsid w:val="001F3FD6"/>
    <w:rsid w:val="001F75DF"/>
    <w:rsid w:val="00202184"/>
    <w:rsid w:val="0020702B"/>
    <w:rsid w:val="0021023C"/>
    <w:rsid w:val="00210A94"/>
    <w:rsid w:val="00211299"/>
    <w:rsid w:val="002124B9"/>
    <w:rsid w:val="002129BB"/>
    <w:rsid w:val="0021400B"/>
    <w:rsid w:val="00214A81"/>
    <w:rsid w:val="002179C2"/>
    <w:rsid w:val="00220CAE"/>
    <w:rsid w:val="00221AEF"/>
    <w:rsid w:val="00221F68"/>
    <w:rsid w:val="00223651"/>
    <w:rsid w:val="0022390A"/>
    <w:rsid w:val="00224367"/>
    <w:rsid w:val="00224DA7"/>
    <w:rsid w:val="00227863"/>
    <w:rsid w:val="00231988"/>
    <w:rsid w:val="0023273B"/>
    <w:rsid w:val="002351D3"/>
    <w:rsid w:val="00236DDD"/>
    <w:rsid w:val="00237583"/>
    <w:rsid w:val="002411E5"/>
    <w:rsid w:val="002414E0"/>
    <w:rsid w:val="00243939"/>
    <w:rsid w:val="0025197B"/>
    <w:rsid w:val="00253AFB"/>
    <w:rsid w:val="00253D1A"/>
    <w:rsid w:val="0025481F"/>
    <w:rsid w:val="00260C3F"/>
    <w:rsid w:val="002615F0"/>
    <w:rsid w:val="00262D7A"/>
    <w:rsid w:val="00262DBB"/>
    <w:rsid w:val="002636C6"/>
    <w:rsid w:val="00263762"/>
    <w:rsid w:val="00264422"/>
    <w:rsid w:val="0026621D"/>
    <w:rsid w:val="00266784"/>
    <w:rsid w:val="00267178"/>
    <w:rsid w:val="00267945"/>
    <w:rsid w:val="00271837"/>
    <w:rsid w:val="00273C94"/>
    <w:rsid w:val="00277712"/>
    <w:rsid w:val="00281284"/>
    <w:rsid w:val="00284C04"/>
    <w:rsid w:val="0028775D"/>
    <w:rsid w:val="00287B00"/>
    <w:rsid w:val="00291DE0"/>
    <w:rsid w:val="0029207F"/>
    <w:rsid w:val="0029251E"/>
    <w:rsid w:val="002936B3"/>
    <w:rsid w:val="00295C9D"/>
    <w:rsid w:val="002970C3"/>
    <w:rsid w:val="002A2751"/>
    <w:rsid w:val="002A4C64"/>
    <w:rsid w:val="002A51FB"/>
    <w:rsid w:val="002A6598"/>
    <w:rsid w:val="002A750D"/>
    <w:rsid w:val="002A77C6"/>
    <w:rsid w:val="002B2AFF"/>
    <w:rsid w:val="002B52B7"/>
    <w:rsid w:val="002B580A"/>
    <w:rsid w:val="002B5C83"/>
    <w:rsid w:val="002B6559"/>
    <w:rsid w:val="002B6DDD"/>
    <w:rsid w:val="002C2E12"/>
    <w:rsid w:val="002C328A"/>
    <w:rsid w:val="002C45B7"/>
    <w:rsid w:val="002C709F"/>
    <w:rsid w:val="002C771C"/>
    <w:rsid w:val="002D065E"/>
    <w:rsid w:val="002D16F2"/>
    <w:rsid w:val="002D1809"/>
    <w:rsid w:val="002D2D62"/>
    <w:rsid w:val="002D30BB"/>
    <w:rsid w:val="002D3F86"/>
    <w:rsid w:val="002D567A"/>
    <w:rsid w:val="002D64AD"/>
    <w:rsid w:val="002D7242"/>
    <w:rsid w:val="002E24FE"/>
    <w:rsid w:val="002E670E"/>
    <w:rsid w:val="002F09E8"/>
    <w:rsid w:val="002F25D5"/>
    <w:rsid w:val="002F2E6F"/>
    <w:rsid w:val="002F6D84"/>
    <w:rsid w:val="002F6DEA"/>
    <w:rsid w:val="002F71DA"/>
    <w:rsid w:val="002F7414"/>
    <w:rsid w:val="00300F92"/>
    <w:rsid w:val="00301B71"/>
    <w:rsid w:val="00301CE3"/>
    <w:rsid w:val="0030237E"/>
    <w:rsid w:val="00304525"/>
    <w:rsid w:val="003061D4"/>
    <w:rsid w:val="00316F55"/>
    <w:rsid w:val="0032386A"/>
    <w:rsid w:val="00324AE1"/>
    <w:rsid w:val="00324C31"/>
    <w:rsid w:val="0032526E"/>
    <w:rsid w:val="00326E06"/>
    <w:rsid w:val="003379ED"/>
    <w:rsid w:val="00341157"/>
    <w:rsid w:val="00341CAA"/>
    <w:rsid w:val="003440B2"/>
    <w:rsid w:val="003450A7"/>
    <w:rsid w:val="003460E7"/>
    <w:rsid w:val="00350305"/>
    <w:rsid w:val="00350F78"/>
    <w:rsid w:val="003521B0"/>
    <w:rsid w:val="003538A7"/>
    <w:rsid w:val="00353AC9"/>
    <w:rsid w:val="00353DC2"/>
    <w:rsid w:val="003543CA"/>
    <w:rsid w:val="00356A56"/>
    <w:rsid w:val="00357EF9"/>
    <w:rsid w:val="003606EE"/>
    <w:rsid w:val="00362E55"/>
    <w:rsid w:val="003643F8"/>
    <w:rsid w:val="00364FF4"/>
    <w:rsid w:val="003651DB"/>
    <w:rsid w:val="00366933"/>
    <w:rsid w:val="00367F3D"/>
    <w:rsid w:val="0037009F"/>
    <w:rsid w:val="003718A8"/>
    <w:rsid w:val="0037287D"/>
    <w:rsid w:val="00372B6D"/>
    <w:rsid w:val="00375457"/>
    <w:rsid w:val="003755FC"/>
    <w:rsid w:val="00375D9E"/>
    <w:rsid w:val="0037756C"/>
    <w:rsid w:val="00383AA1"/>
    <w:rsid w:val="00383F5C"/>
    <w:rsid w:val="003918BD"/>
    <w:rsid w:val="00391CE3"/>
    <w:rsid w:val="0039421E"/>
    <w:rsid w:val="0039700B"/>
    <w:rsid w:val="003A0B99"/>
    <w:rsid w:val="003A0F07"/>
    <w:rsid w:val="003A0F78"/>
    <w:rsid w:val="003A31FC"/>
    <w:rsid w:val="003A35D4"/>
    <w:rsid w:val="003A50FB"/>
    <w:rsid w:val="003A5774"/>
    <w:rsid w:val="003A609F"/>
    <w:rsid w:val="003A70F0"/>
    <w:rsid w:val="003B052B"/>
    <w:rsid w:val="003B40F4"/>
    <w:rsid w:val="003B6091"/>
    <w:rsid w:val="003B7013"/>
    <w:rsid w:val="003B7AAD"/>
    <w:rsid w:val="003C0DE4"/>
    <w:rsid w:val="003C1FC2"/>
    <w:rsid w:val="003C3515"/>
    <w:rsid w:val="003C3F36"/>
    <w:rsid w:val="003C49CB"/>
    <w:rsid w:val="003C6713"/>
    <w:rsid w:val="003C798B"/>
    <w:rsid w:val="003C798F"/>
    <w:rsid w:val="003D0C8F"/>
    <w:rsid w:val="003D2699"/>
    <w:rsid w:val="003D3141"/>
    <w:rsid w:val="003D41BE"/>
    <w:rsid w:val="003D5633"/>
    <w:rsid w:val="003E0114"/>
    <w:rsid w:val="003E2993"/>
    <w:rsid w:val="003E4EAE"/>
    <w:rsid w:val="003E58AF"/>
    <w:rsid w:val="003F3849"/>
    <w:rsid w:val="003F5AED"/>
    <w:rsid w:val="003F787D"/>
    <w:rsid w:val="003F7C10"/>
    <w:rsid w:val="0040234B"/>
    <w:rsid w:val="00411675"/>
    <w:rsid w:val="00411749"/>
    <w:rsid w:val="00411BAD"/>
    <w:rsid w:val="004121C9"/>
    <w:rsid w:val="00413393"/>
    <w:rsid w:val="00413A15"/>
    <w:rsid w:val="00415A32"/>
    <w:rsid w:val="0041632A"/>
    <w:rsid w:val="0041646E"/>
    <w:rsid w:val="00420433"/>
    <w:rsid w:val="00423FB6"/>
    <w:rsid w:val="00424E1E"/>
    <w:rsid w:val="004315DB"/>
    <w:rsid w:val="004324FD"/>
    <w:rsid w:val="00433349"/>
    <w:rsid w:val="004409F1"/>
    <w:rsid w:val="00442BFE"/>
    <w:rsid w:val="00442F98"/>
    <w:rsid w:val="00445159"/>
    <w:rsid w:val="00446D94"/>
    <w:rsid w:val="00447419"/>
    <w:rsid w:val="0045068E"/>
    <w:rsid w:val="0045239F"/>
    <w:rsid w:val="00453065"/>
    <w:rsid w:val="004559C1"/>
    <w:rsid w:val="00455F43"/>
    <w:rsid w:val="00460AEC"/>
    <w:rsid w:val="004620A5"/>
    <w:rsid w:val="004629CC"/>
    <w:rsid w:val="00463DBA"/>
    <w:rsid w:val="00465558"/>
    <w:rsid w:val="00465CBB"/>
    <w:rsid w:val="0046649C"/>
    <w:rsid w:val="0046787D"/>
    <w:rsid w:val="0047068B"/>
    <w:rsid w:val="0047263A"/>
    <w:rsid w:val="004753A9"/>
    <w:rsid w:val="004757A0"/>
    <w:rsid w:val="0047611B"/>
    <w:rsid w:val="0048038F"/>
    <w:rsid w:val="00480CA4"/>
    <w:rsid w:val="00487256"/>
    <w:rsid w:val="0048786F"/>
    <w:rsid w:val="004917A0"/>
    <w:rsid w:val="004920AA"/>
    <w:rsid w:val="00494FD1"/>
    <w:rsid w:val="004A0230"/>
    <w:rsid w:val="004A0393"/>
    <w:rsid w:val="004A1A9E"/>
    <w:rsid w:val="004A4A4B"/>
    <w:rsid w:val="004A65E3"/>
    <w:rsid w:val="004A6822"/>
    <w:rsid w:val="004A7F02"/>
    <w:rsid w:val="004B0B7E"/>
    <w:rsid w:val="004B2261"/>
    <w:rsid w:val="004B31EF"/>
    <w:rsid w:val="004B3C0C"/>
    <w:rsid w:val="004B4292"/>
    <w:rsid w:val="004B6E50"/>
    <w:rsid w:val="004B71A8"/>
    <w:rsid w:val="004B734A"/>
    <w:rsid w:val="004C0B2C"/>
    <w:rsid w:val="004C0C49"/>
    <w:rsid w:val="004C161D"/>
    <w:rsid w:val="004C3EA1"/>
    <w:rsid w:val="004C67E8"/>
    <w:rsid w:val="004C6874"/>
    <w:rsid w:val="004D1EEB"/>
    <w:rsid w:val="004D2F46"/>
    <w:rsid w:val="004D43F0"/>
    <w:rsid w:val="004E6EC9"/>
    <w:rsid w:val="004F1747"/>
    <w:rsid w:val="004F3799"/>
    <w:rsid w:val="004F5B29"/>
    <w:rsid w:val="004F6626"/>
    <w:rsid w:val="004F6F04"/>
    <w:rsid w:val="00501ACB"/>
    <w:rsid w:val="0050261A"/>
    <w:rsid w:val="00502C72"/>
    <w:rsid w:val="00510E94"/>
    <w:rsid w:val="00512431"/>
    <w:rsid w:val="005126D2"/>
    <w:rsid w:val="005146CB"/>
    <w:rsid w:val="00515485"/>
    <w:rsid w:val="00515703"/>
    <w:rsid w:val="00522843"/>
    <w:rsid w:val="00523921"/>
    <w:rsid w:val="005270FB"/>
    <w:rsid w:val="005300CB"/>
    <w:rsid w:val="00533919"/>
    <w:rsid w:val="00535789"/>
    <w:rsid w:val="00536B35"/>
    <w:rsid w:val="00541DBF"/>
    <w:rsid w:val="00542E3E"/>
    <w:rsid w:val="00544295"/>
    <w:rsid w:val="005443D3"/>
    <w:rsid w:val="00552585"/>
    <w:rsid w:val="00554DC8"/>
    <w:rsid w:val="00555679"/>
    <w:rsid w:val="00555EE3"/>
    <w:rsid w:val="005572BA"/>
    <w:rsid w:val="005613F7"/>
    <w:rsid w:val="00564947"/>
    <w:rsid w:val="0056679D"/>
    <w:rsid w:val="0058220F"/>
    <w:rsid w:val="00583776"/>
    <w:rsid w:val="0058795F"/>
    <w:rsid w:val="00590C9B"/>
    <w:rsid w:val="005925DA"/>
    <w:rsid w:val="00594838"/>
    <w:rsid w:val="005949B9"/>
    <w:rsid w:val="00596E7A"/>
    <w:rsid w:val="005970A2"/>
    <w:rsid w:val="005A010A"/>
    <w:rsid w:val="005A050B"/>
    <w:rsid w:val="005A08F8"/>
    <w:rsid w:val="005A18AB"/>
    <w:rsid w:val="005A33D8"/>
    <w:rsid w:val="005A55B7"/>
    <w:rsid w:val="005A69E2"/>
    <w:rsid w:val="005A7344"/>
    <w:rsid w:val="005A78E3"/>
    <w:rsid w:val="005B0716"/>
    <w:rsid w:val="005B2493"/>
    <w:rsid w:val="005B6ADB"/>
    <w:rsid w:val="005C0894"/>
    <w:rsid w:val="005C32D8"/>
    <w:rsid w:val="005C3974"/>
    <w:rsid w:val="005C40B7"/>
    <w:rsid w:val="005D1FA6"/>
    <w:rsid w:val="005D3DEB"/>
    <w:rsid w:val="005D56B7"/>
    <w:rsid w:val="005D68A3"/>
    <w:rsid w:val="005D6A50"/>
    <w:rsid w:val="005D6AD5"/>
    <w:rsid w:val="005D7D6C"/>
    <w:rsid w:val="005E1E57"/>
    <w:rsid w:val="005E2872"/>
    <w:rsid w:val="005E4669"/>
    <w:rsid w:val="005E4A46"/>
    <w:rsid w:val="005E4C85"/>
    <w:rsid w:val="005E737B"/>
    <w:rsid w:val="005F1B26"/>
    <w:rsid w:val="005F46CB"/>
    <w:rsid w:val="005F5A07"/>
    <w:rsid w:val="00601D50"/>
    <w:rsid w:val="006051DC"/>
    <w:rsid w:val="00605FAA"/>
    <w:rsid w:val="00606DC3"/>
    <w:rsid w:val="006123CC"/>
    <w:rsid w:val="00613482"/>
    <w:rsid w:val="00614372"/>
    <w:rsid w:val="00614A9F"/>
    <w:rsid w:val="00615EE7"/>
    <w:rsid w:val="0061681C"/>
    <w:rsid w:val="006179EC"/>
    <w:rsid w:val="00620263"/>
    <w:rsid w:val="00621443"/>
    <w:rsid w:val="006239B7"/>
    <w:rsid w:val="00625517"/>
    <w:rsid w:val="00626D13"/>
    <w:rsid w:val="006277C2"/>
    <w:rsid w:val="00627A93"/>
    <w:rsid w:val="00632E07"/>
    <w:rsid w:val="006347D5"/>
    <w:rsid w:val="00637974"/>
    <w:rsid w:val="00640D58"/>
    <w:rsid w:val="00641CF2"/>
    <w:rsid w:val="0064375D"/>
    <w:rsid w:val="00643A24"/>
    <w:rsid w:val="00644828"/>
    <w:rsid w:val="006476B0"/>
    <w:rsid w:val="00652885"/>
    <w:rsid w:val="00653794"/>
    <w:rsid w:val="006537E6"/>
    <w:rsid w:val="00653D9B"/>
    <w:rsid w:val="00656BCF"/>
    <w:rsid w:val="00657FB4"/>
    <w:rsid w:val="006639D9"/>
    <w:rsid w:val="00665201"/>
    <w:rsid w:val="0066685F"/>
    <w:rsid w:val="00666A57"/>
    <w:rsid w:val="00667730"/>
    <w:rsid w:val="0067010D"/>
    <w:rsid w:val="006713A6"/>
    <w:rsid w:val="00673C3B"/>
    <w:rsid w:val="00674A97"/>
    <w:rsid w:val="00674D6E"/>
    <w:rsid w:val="00675750"/>
    <w:rsid w:val="006802B1"/>
    <w:rsid w:val="00680C01"/>
    <w:rsid w:val="006824DB"/>
    <w:rsid w:val="00682936"/>
    <w:rsid w:val="0068483A"/>
    <w:rsid w:val="006854B7"/>
    <w:rsid w:val="00691881"/>
    <w:rsid w:val="00691E56"/>
    <w:rsid w:val="006936B9"/>
    <w:rsid w:val="00695E82"/>
    <w:rsid w:val="00696480"/>
    <w:rsid w:val="00697B8B"/>
    <w:rsid w:val="006A273A"/>
    <w:rsid w:val="006A3980"/>
    <w:rsid w:val="006A417B"/>
    <w:rsid w:val="006A6B1B"/>
    <w:rsid w:val="006A7E55"/>
    <w:rsid w:val="006B1EB8"/>
    <w:rsid w:val="006B4EEC"/>
    <w:rsid w:val="006B667D"/>
    <w:rsid w:val="006B683F"/>
    <w:rsid w:val="006C0507"/>
    <w:rsid w:val="006C3EA8"/>
    <w:rsid w:val="006C4034"/>
    <w:rsid w:val="006C4E45"/>
    <w:rsid w:val="006D228E"/>
    <w:rsid w:val="006D236E"/>
    <w:rsid w:val="006D2390"/>
    <w:rsid w:val="006D2886"/>
    <w:rsid w:val="006D366E"/>
    <w:rsid w:val="006D3875"/>
    <w:rsid w:val="006D46E7"/>
    <w:rsid w:val="006D56B3"/>
    <w:rsid w:val="006D5E5B"/>
    <w:rsid w:val="006E04AA"/>
    <w:rsid w:val="006E079B"/>
    <w:rsid w:val="006E1569"/>
    <w:rsid w:val="006E1D1C"/>
    <w:rsid w:val="006E371C"/>
    <w:rsid w:val="006E707D"/>
    <w:rsid w:val="006F0012"/>
    <w:rsid w:val="006F28E1"/>
    <w:rsid w:val="006F5926"/>
    <w:rsid w:val="006F6168"/>
    <w:rsid w:val="006F6C52"/>
    <w:rsid w:val="006F79BC"/>
    <w:rsid w:val="00700976"/>
    <w:rsid w:val="00701353"/>
    <w:rsid w:val="007051F9"/>
    <w:rsid w:val="00710FDE"/>
    <w:rsid w:val="00711573"/>
    <w:rsid w:val="0071278A"/>
    <w:rsid w:val="00714EB5"/>
    <w:rsid w:val="00714F5F"/>
    <w:rsid w:val="00721A32"/>
    <w:rsid w:val="0072375B"/>
    <w:rsid w:val="00724549"/>
    <w:rsid w:val="0072572C"/>
    <w:rsid w:val="00725D18"/>
    <w:rsid w:val="0072679F"/>
    <w:rsid w:val="00726DE2"/>
    <w:rsid w:val="00726F40"/>
    <w:rsid w:val="00727320"/>
    <w:rsid w:val="0072736F"/>
    <w:rsid w:val="0072771E"/>
    <w:rsid w:val="00735E26"/>
    <w:rsid w:val="0073687E"/>
    <w:rsid w:val="00737209"/>
    <w:rsid w:val="007406C2"/>
    <w:rsid w:val="007406FF"/>
    <w:rsid w:val="00743965"/>
    <w:rsid w:val="00750241"/>
    <w:rsid w:val="007502F2"/>
    <w:rsid w:val="00750F15"/>
    <w:rsid w:val="0075159D"/>
    <w:rsid w:val="007518FC"/>
    <w:rsid w:val="00752750"/>
    <w:rsid w:val="00752984"/>
    <w:rsid w:val="00752BD9"/>
    <w:rsid w:val="00761D97"/>
    <w:rsid w:val="00762EA9"/>
    <w:rsid w:val="0076338F"/>
    <w:rsid w:val="00766B4E"/>
    <w:rsid w:val="007707F5"/>
    <w:rsid w:val="00770A17"/>
    <w:rsid w:val="00770CA1"/>
    <w:rsid w:val="007725CA"/>
    <w:rsid w:val="00773F1E"/>
    <w:rsid w:val="00774544"/>
    <w:rsid w:val="00775ED1"/>
    <w:rsid w:val="0078085D"/>
    <w:rsid w:val="00780FF0"/>
    <w:rsid w:val="00781F30"/>
    <w:rsid w:val="00782E69"/>
    <w:rsid w:val="00787B35"/>
    <w:rsid w:val="0079224D"/>
    <w:rsid w:val="00792EAF"/>
    <w:rsid w:val="007961A5"/>
    <w:rsid w:val="00797AEB"/>
    <w:rsid w:val="007A0449"/>
    <w:rsid w:val="007A0AC9"/>
    <w:rsid w:val="007A2AC0"/>
    <w:rsid w:val="007A3843"/>
    <w:rsid w:val="007A5F87"/>
    <w:rsid w:val="007B13DB"/>
    <w:rsid w:val="007B1B33"/>
    <w:rsid w:val="007B2EEA"/>
    <w:rsid w:val="007B71CE"/>
    <w:rsid w:val="007C037D"/>
    <w:rsid w:val="007C1894"/>
    <w:rsid w:val="007C191F"/>
    <w:rsid w:val="007C1CF6"/>
    <w:rsid w:val="007C3828"/>
    <w:rsid w:val="007C536E"/>
    <w:rsid w:val="007C6D72"/>
    <w:rsid w:val="007D1C01"/>
    <w:rsid w:val="007D3D6A"/>
    <w:rsid w:val="007D529E"/>
    <w:rsid w:val="007D79A6"/>
    <w:rsid w:val="007E171B"/>
    <w:rsid w:val="007E3D37"/>
    <w:rsid w:val="007E4D90"/>
    <w:rsid w:val="007E541E"/>
    <w:rsid w:val="007E5E7C"/>
    <w:rsid w:val="007E61C1"/>
    <w:rsid w:val="007F0550"/>
    <w:rsid w:val="007F09F7"/>
    <w:rsid w:val="007F1A53"/>
    <w:rsid w:val="007F3134"/>
    <w:rsid w:val="007F31FF"/>
    <w:rsid w:val="007F5250"/>
    <w:rsid w:val="007F5D62"/>
    <w:rsid w:val="0080411E"/>
    <w:rsid w:val="00804CB0"/>
    <w:rsid w:val="008059E0"/>
    <w:rsid w:val="00806D71"/>
    <w:rsid w:val="00810708"/>
    <w:rsid w:val="00813759"/>
    <w:rsid w:val="008154E3"/>
    <w:rsid w:val="00817D7F"/>
    <w:rsid w:val="00822E18"/>
    <w:rsid w:val="00824363"/>
    <w:rsid w:val="00824AE8"/>
    <w:rsid w:val="00825703"/>
    <w:rsid w:val="00827172"/>
    <w:rsid w:val="0082742D"/>
    <w:rsid w:val="00830DA0"/>
    <w:rsid w:val="00831809"/>
    <w:rsid w:val="008330D9"/>
    <w:rsid w:val="00833DF4"/>
    <w:rsid w:val="008346E1"/>
    <w:rsid w:val="0083488F"/>
    <w:rsid w:val="0083493B"/>
    <w:rsid w:val="00840E8D"/>
    <w:rsid w:val="008419FA"/>
    <w:rsid w:val="0084341A"/>
    <w:rsid w:val="008435EE"/>
    <w:rsid w:val="00845FD5"/>
    <w:rsid w:val="00846740"/>
    <w:rsid w:val="008478B8"/>
    <w:rsid w:val="00847C6D"/>
    <w:rsid w:val="00847C8A"/>
    <w:rsid w:val="008522FF"/>
    <w:rsid w:val="008574C9"/>
    <w:rsid w:val="00857FAB"/>
    <w:rsid w:val="00863BEF"/>
    <w:rsid w:val="0086595D"/>
    <w:rsid w:val="00865CDB"/>
    <w:rsid w:val="008667EE"/>
    <w:rsid w:val="00870B67"/>
    <w:rsid w:val="00875727"/>
    <w:rsid w:val="00875E98"/>
    <w:rsid w:val="00876B04"/>
    <w:rsid w:val="00880CAC"/>
    <w:rsid w:val="00881AD3"/>
    <w:rsid w:val="008834AC"/>
    <w:rsid w:val="00885714"/>
    <w:rsid w:val="00885C77"/>
    <w:rsid w:val="00886742"/>
    <w:rsid w:val="00887A19"/>
    <w:rsid w:val="008903E0"/>
    <w:rsid w:val="0089229E"/>
    <w:rsid w:val="008935A9"/>
    <w:rsid w:val="00893AC7"/>
    <w:rsid w:val="008947D8"/>
    <w:rsid w:val="00894880"/>
    <w:rsid w:val="00895585"/>
    <w:rsid w:val="008A075A"/>
    <w:rsid w:val="008A116D"/>
    <w:rsid w:val="008A169F"/>
    <w:rsid w:val="008A42DF"/>
    <w:rsid w:val="008A5757"/>
    <w:rsid w:val="008A7095"/>
    <w:rsid w:val="008B31E7"/>
    <w:rsid w:val="008B58BB"/>
    <w:rsid w:val="008B5B39"/>
    <w:rsid w:val="008B5E47"/>
    <w:rsid w:val="008B75C2"/>
    <w:rsid w:val="008C18A7"/>
    <w:rsid w:val="008C2DD2"/>
    <w:rsid w:val="008C2F80"/>
    <w:rsid w:val="008C3744"/>
    <w:rsid w:val="008C6D4B"/>
    <w:rsid w:val="008D1D81"/>
    <w:rsid w:val="008D4663"/>
    <w:rsid w:val="008D474B"/>
    <w:rsid w:val="008D6E2C"/>
    <w:rsid w:val="008E338D"/>
    <w:rsid w:val="008E3C1F"/>
    <w:rsid w:val="008E4A34"/>
    <w:rsid w:val="008E5293"/>
    <w:rsid w:val="008E6458"/>
    <w:rsid w:val="008E7B55"/>
    <w:rsid w:val="008E7BB1"/>
    <w:rsid w:val="008F19A0"/>
    <w:rsid w:val="008F22DB"/>
    <w:rsid w:val="008F3D34"/>
    <w:rsid w:val="008F4A75"/>
    <w:rsid w:val="008F6A7B"/>
    <w:rsid w:val="00901A23"/>
    <w:rsid w:val="009020C8"/>
    <w:rsid w:val="00906D32"/>
    <w:rsid w:val="00906FB5"/>
    <w:rsid w:val="009118C2"/>
    <w:rsid w:val="00914A60"/>
    <w:rsid w:val="009217FC"/>
    <w:rsid w:val="00921A31"/>
    <w:rsid w:val="00923C7E"/>
    <w:rsid w:val="00924036"/>
    <w:rsid w:val="00924381"/>
    <w:rsid w:val="00931CE4"/>
    <w:rsid w:val="00932DE9"/>
    <w:rsid w:val="00933B41"/>
    <w:rsid w:val="00936BD4"/>
    <w:rsid w:val="009378FC"/>
    <w:rsid w:val="00943969"/>
    <w:rsid w:val="00945E46"/>
    <w:rsid w:val="00947786"/>
    <w:rsid w:val="0095094B"/>
    <w:rsid w:val="009519B1"/>
    <w:rsid w:val="00952534"/>
    <w:rsid w:val="009526DB"/>
    <w:rsid w:val="00952D80"/>
    <w:rsid w:val="00953F46"/>
    <w:rsid w:val="00955678"/>
    <w:rsid w:val="0096098A"/>
    <w:rsid w:val="0096560F"/>
    <w:rsid w:val="00966553"/>
    <w:rsid w:val="00966AD8"/>
    <w:rsid w:val="009719B0"/>
    <w:rsid w:val="00971EAA"/>
    <w:rsid w:val="00972EAF"/>
    <w:rsid w:val="00977951"/>
    <w:rsid w:val="009810FA"/>
    <w:rsid w:val="00982B30"/>
    <w:rsid w:val="00983DFD"/>
    <w:rsid w:val="00994E79"/>
    <w:rsid w:val="0099521D"/>
    <w:rsid w:val="00995847"/>
    <w:rsid w:val="00997FFE"/>
    <w:rsid w:val="009A2067"/>
    <w:rsid w:val="009A4482"/>
    <w:rsid w:val="009A45A9"/>
    <w:rsid w:val="009A5774"/>
    <w:rsid w:val="009A5A45"/>
    <w:rsid w:val="009A5ADA"/>
    <w:rsid w:val="009A6888"/>
    <w:rsid w:val="009B1EAC"/>
    <w:rsid w:val="009B3C48"/>
    <w:rsid w:val="009B5878"/>
    <w:rsid w:val="009B5A28"/>
    <w:rsid w:val="009B6CF4"/>
    <w:rsid w:val="009C15C4"/>
    <w:rsid w:val="009C21BA"/>
    <w:rsid w:val="009C6202"/>
    <w:rsid w:val="009C7620"/>
    <w:rsid w:val="009D030C"/>
    <w:rsid w:val="009D0B0E"/>
    <w:rsid w:val="009D14E3"/>
    <w:rsid w:val="009D1F8A"/>
    <w:rsid w:val="009D1FBA"/>
    <w:rsid w:val="009D3D51"/>
    <w:rsid w:val="009D4BF7"/>
    <w:rsid w:val="009D65CC"/>
    <w:rsid w:val="009D6EC2"/>
    <w:rsid w:val="009E138D"/>
    <w:rsid w:val="009E4BB1"/>
    <w:rsid w:val="009E5977"/>
    <w:rsid w:val="009F5931"/>
    <w:rsid w:val="009F64AB"/>
    <w:rsid w:val="009F6BD9"/>
    <w:rsid w:val="009F7753"/>
    <w:rsid w:val="00A050EC"/>
    <w:rsid w:val="00A055AB"/>
    <w:rsid w:val="00A067C2"/>
    <w:rsid w:val="00A1192B"/>
    <w:rsid w:val="00A12A46"/>
    <w:rsid w:val="00A136A2"/>
    <w:rsid w:val="00A14727"/>
    <w:rsid w:val="00A14CF2"/>
    <w:rsid w:val="00A15033"/>
    <w:rsid w:val="00A154A1"/>
    <w:rsid w:val="00A169F3"/>
    <w:rsid w:val="00A16CAB"/>
    <w:rsid w:val="00A17150"/>
    <w:rsid w:val="00A17B60"/>
    <w:rsid w:val="00A202F5"/>
    <w:rsid w:val="00A20E52"/>
    <w:rsid w:val="00A24028"/>
    <w:rsid w:val="00A24F22"/>
    <w:rsid w:val="00A265C8"/>
    <w:rsid w:val="00A33114"/>
    <w:rsid w:val="00A340D2"/>
    <w:rsid w:val="00A40EDC"/>
    <w:rsid w:val="00A4298B"/>
    <w:rsid w:val="00A430DC"/>
    <w:rsid w:val="00A44594"/>
    <w:rsid w:val="00A4481D"/>
    <w:rsid w:val="00A44DD2"/>
    <w:rsid w:val="00A44FBD"/>
    <w:rsid w:val="00A4544F"/>
    <w:rsid w:val="00A46509"/>
    <w:rsid w:val="00A46FF4"/>
    <w:rsid w:val="00A4775C"/>
    <w:rsid w:val="00A47B00"/>
    <w:rsid w:val="00A530CA"/>
    <w:rsid w:val="00A530E9"/>
    <w:rsid w:val="00A54BE1"/>
    <w:rsid w:val="00A60505"/>
    <w:rsid w:val="00A6120E"/>
    <w:rsid w:val="00A61FD1"/>
    <w:rsid w:val="00A63576"/>
    <w:rsid w:val="00A63DF3"/>
    <w:rsid w:val="00A63E92"/>
    <w:rsid w:val="00A644BE"/>
    <w:rsid w:val="00A6480B"/>
    <w:rsid w:val="00A658B6"/>
    <w:rsid w:val="00A663C4"/>
    <w:rsid w:val="00A722FD"/>
    <w:rsid w:val="00A72F71"/>
    <w:rsid w:val="00A7437D"/>
    <w:rsid w:val="00A75608"/>
    <w:rsid w:val="00A77F5F"/>
    <w:rsid w:val="00A80E55"/>
    <w:rsid w:val="00A81DCC"/>
    <w:rsid w:val="00A820EC"/>
    <w:rsid w:val="00A858CA"/>
    <w:rsid w:val="00A85BFD"/>
    <w:rsid w:val="00A85D11"/>
    <w:rsid w:val="00A871D8"/>
    <w:rsid w:val="00A8767C"/>
    <w:rsid w:val="00A9084A"/>
    <w:rsid w:val="00A912D1"/>
    <w:rsid w:val="00AA0780"/>
    <w:rsid w:val="00AA1590"/>
    <w:rsid w:val="00AA15C2"/>
    <w:rsid w:val="00AA1741"/>
    <w:rsid w:val="00AA228A"/>
    <w:rsid w:val="00AA3969"/>
    <w:rsid w:val="00AA6449"/>
    <w:rsid w:val="00AA73F8"/>
    <w:rsid w:val="00AA747D"/>
    <w:rsid w:val="00AB2D82"/>
    <w:rsid w:val="00AB3B7C"/>
    <w:rsid w:val="00AB6B9C"/>
    <w:rsid w:val="00AB74CF"/>
    <w:rsid w:val="00AC0428"/>
    <w:rsid w:val="00AC09AF"/>
    <w:rsid w:val="00AC0E53"/>
    <w:rsid w:val="00AC192D"/>
    <w:rsid w:val="00AC5553"/>
    <w:rsid w:val="00AC6797"/>
    <w:rsid w:val="00AD0BDD"/>
    <w:rsid w:val="00AD1AB7"/>
    <w:rsid w:val="00AD2FAC"/>
    <w:rsid w:val="00AD368D"/>
    <w:rsid w:val="00AD3E20"/>
    <w:rsid w:val="00AD4082"/>
    <w:rsid w:val="00AD5A7A"/>
    <w:rsid w:val="00AE0970"/>
    <w:rsid w:val="00AE3638"/>
    <w:rsid w:val="00AE598C"/>
    <w:rsid w:val="00AF24A6"/>
    <w:rsid w:val="00AF2B0B"/>
    <w:rsid w:val="00AF3145"/>
    <w:rsid w:val="00AF3C09"/>
    <w:rsid w:val="00AF74F7"/>
    <w:rsid w:val="00B0108B"/>
    <w:rsid w:val="00B02AC1"/>
    <w:rsid w:val="00B02B36"/>
    <w:rsid w:val="00B066BB"/>
    <w:rsid w:val="00B06F6F"/>
    <w:rsid w:val="00B133C5"/>
    <w:rsid w:val="00B14330"/>
    <w:rsid w:val="00B22049"/>
    <w:rsid w:val="00B22A53"/>
    <w:rsid w:val="00B24007"/>
    <w:rsid w:val="00B31C53"/>
    <w:rsid w:val="00B35566"/>
    <w:rsid w:val="00B36217"/>
    <w:rsid w:val="00B414A4"/>
    <w:rsid w:val="00B4212E"/>
    <w:rsid w:val="00B43BD1"/>
    <w:rsid w:val="00B455CF"/>
    <w:rsid w:val="00B47458"/>
    <w:rsid w:val="00B514C1"/>
    <w:rsid w:val="00B515D3"/>
    <w:rsid w:val="00B55144"/>
    <w:rsid w:val="00B55EB2"/>
    <w:rsid w:val="00B60BB5"/>
    <w:rsid w:val="00B61E8B"/>
    <w:rsid w:val="00B62105"/>
    <w:rsid w:val="00B709A7"/>
    <w:rsid w:val="00B72A0F"/>
    <w:rsid w:val="00B73CAE"/>
    <w:rsid w:val="00B7497F"/>
    <w:rsid w:val="00B75AA5"/>
    <w:rsid w:val="00B773E4"/>
    <w:rsid w:val="00B77B5B"/>
    <w:rsid w:val="00B809B8"/>
    <w:rsid w:val="00B81195"/>
    <w:rsid w:val="00B81967"/>
    <w:rsid w:val="00B81ABB"/>
    <w:rsid w:val="00B84047"/>
    <w:rsid w:val="00B846BA"/>
    <w:rsid w:val="00B84794"/>
    <w:rsid w:val="00B91535"/>
    <w:rsid w:val="00B92BF1"/>
    <w:rsid w:val="00B941C4"/>
    <w:rsid w:val="00B947C0"/>
    <w:rsid w:val="00B95099"/>
    <w:rsid w:val="00B95A16"/>
    <w:rsid w:val="00B95A62"/>
    <w:rsid w:val="00BA3247"/>
    <w:rsid w:val="00BA5A12"/>
    <w:rsid w:val="00BA6AB3"/>
    <w:rsid w:val="00BB1570"/>
    <w:rsid w:val="00BB3031"/>
    <w:rsid w:val="00BB3997"/>
    <w:rsid w:val="00BB3BD9"/>
    <w:rsid w:val="00BB44F9"/>
    <w:rsid w:val="00BB4DAF"/>
    <w:rsid w:val="00BB50CA"/>
    <w:rsid w:val="00BC0388"/>
    <w:rsid w:val="00BC108E"/>
    <w:rsid w:val="00BC1F3A"/>
    <w:rsid w:val="00BC1F3C"/>
    <w:rsid w:val="00BD2376"/>
    <w:rsid w:val="00BD4C47"/>
    <w:rsid w:val="00BD5E5D"/>
    <w:rsid w:val="00BD6506"/>
    <w:rsid w:val="00BD65C4"/>
    <w:rsid w:val="00BD6B15"/>
    <w:rsid w:val="00BE45DC"/>
    <w:rsid w:val="00BE6CC5"/>
    <w:rsid w:val="00BF0A0C"/>
    <w:rsid w:val="00BF3924"/>
    <w:rsid w:val="00BF5401"/>
    <w:rsid w:val="00BF5AE3"/>
    <w:rsid w:val="00C04429"/>
    <w:rsid w:val="00C065B7"/>
    <w:rsid w:val="00C11A60"/>
    <w:rsid w:val="00C11A83"/>
    <w:rsid w:val="00C13783"/>
    <w:rsid w:val="00C13A40"/>
    <w:rsid w:val="00C17188"/>
    <w:rsid w:val="00C17ECF"/>
    <w:rsid w:val="00C22E2E"/>
    <w:rsid w:val="00C239C0"/>
    <w:rsid w:val="00C23E90"/>
    <w:rsid w:val="00C266F5"/>
    <w:rsid w:val="00C27C63"/>
    <w:rsid w:val="00C30654"/>
    <w:rsid w:val="00C33F2B"/>
    <w:rsid w:val="00C371C4"/>
    <w:rsid w:val="00C4255A"/>
    <w:rsid w:val="00C4381B"/>
    <w:rsid w:val="00C45DE1"/>
    <w:rsid w:val="00C46C2E"/>
    <w:rsid w:val="00C47E67"/>
    <w:rsid w:val="00C5322D"/>
    <w:rsid w:val="00C53912"/>
    <w:rsid w:val="00C57E68"/>
    <w:rsid w:val="00C63625"/>
    <w:rsid w:val="00C720A2"/>
    <w:rsid w:val="00C72595"/>
    <w:rsid w:val="00C72D55"/>
    <w:rsid w:val="00C74D0C"/>
    <w:rsid w:val="00C75453"/>
    <w:rsid w:val="00C759D0"/>
    <w:rsid w:val="00C80070"/>
    <w:rsid w:val="00C81910"/>
    <w:rsid w:val="00C83B17"/>
    <w:rsid w:val="00C8617F"/>
    <w:rsid w:val="00C861AB"/>
    <w:rsid w:val="00C9323A"/>
    <w:rsid w:val="00C9583D"/>
    <w:rsid w:val="00C97742"/>
    <w:rsid w:val="00CA269D"/>
    <w:rsid w:val="00CA2825"/>
    <w:rsid w:val="00CA325C"/>
    <w:rsid w:val="00CA7DF0"/>
    <w:rsid w:val="00CB3756"/>
    <w:rsid w:val="00CB535D"/>
    <w:rsid w:val="00CB55C9"/>
    <w:rsid w:val="00CB7235"/>
    <w:rsid w:val="00CB7F9D"/>
    <w:rsid w:val="00CC2071"/>
    <w:rsid w:val="00CC220F"/>
    <w:rsid w:val="00CD0883"/>
    <w:rsid w:val="00CD105A"/>
    <w:rsid w:val="00CD1432"/>
    <w:rsid w:val="00CD1D24"/>
    <w:rsid w:val="00CD51F7"/>
    <w:rsid w:val="00CD5EAD"/>
    <w:rsid w:val="00CD733E"/>
    <w:rsid w:val="00CD76C2"/>
    <w:rsid w:val="00CE03C8"/>
    <w:rsid w:val="00CE27A0"/>
    <w:rsid w:val="00CF1808"/>
    <w:rsid w:val="00CF44E8"/>
    <w:rsid w:val="00CF4B4B"/>
    <w:rsid w:val="00CF6766"/>
    <w:rsid w:val="00CF78EB"/>
    <w:rsid w:val="00D007EC"/>
    <w:rsid w:val="00D00CC1"/>
    <w:rsid w:val="00D052DE"/>
    <w:rsid w:val="00D0686F"/>
    <w:rsid w:val="00D10484"/>
    <w:rsid w:val="00D12A1E"/>
    <w:rsid w:val="00D1330B"/>
    <w:rsid w:val="00D16ABE"/>
    <w:rsid w:val="00D16CC4"/>
    <w:rsid w:val="00D1789D"/>
    <w:rsid w:val="00D21B3F"/>
    <w:rsid w:val="00D22AE9"/>
    <w:rsid w:val="00D22FAB"/>
    <w:rsid w:val="00D24969"/>
    <w:rsid w:val="00D30B43"/>
    <w:rsid w:val="00D31FA8"/>
    <w:rsid w:val="00D344A7"/>
    <w:rsid w:val="00D36EFE"/>
    <w:rsid w:val="00D36F50"/>
    <w:rsid w:val="00D4153C"/>
    <w:rsid w:val="00D42E28"/>
    <w:rsid w:val="00D43A08"/>
    <w:rsid w:val="00D462DA"/>
    <w:rsid w:val="00D47263"/>
    <w:rsid w:val="00D5022E"/>
    <w:rsid w:val="00D53765"/>
    <w:rsid w:val="00D54535"/>
    <w:rsid w:val="00D55692"/>
    <w:rsid w:val="00D55BCC"/>
    <w:rsid w:val="00D57238"/>
    <w:rsid w:val="00D5784F"/>
    <w:rsid w:val="00D601E8"/>
    <w:rsid w:val="00D65618"/>
    <w:rsid w:val="00D66B1C"/>
    <w:rsid w:val="00D710EE"/>
    <w:rsid w:val="00D73943"/>
    <w:rsid w:val="00D75715"/>
    <w:rsid w:val="00D761A1"/>
    <w:rsid w:val="00D76942"/>
    <w:rsid w:val="00D8048C"/>
    <w:rsid w:val="00D80D46"/>
    <w:rsid w:val="00D80D61"/>
    <w:rsid w:val="00D8472C"/>
    <w:rsid w:val="00D84DCD"/>
    <w:rsid w:val="00D87D7B"/>
    <w:rsid w:val="00D87F30"/>
    <w:rsid w:val="00D91BCF"/>
    <w:rsid w:val="00D9297B"/>
    <w:rsid w:val="00DA0304"/>
    <w:rsid w:val="00DA62A5"/>
    <w:rsid w:val="00DB2506"/>
    <w:rsid w:val="00DB70C2"/>
    <w:rsid w:val="00DC3845"/>
    <w:rsid w:val="00DC4554"/>
    <w:rsid w:val="00DC6096"/>
    <w:rsid w:val="00DC78D2"/>
    <w:rsid w:val="00DD0AEE"/>
    <w:rsid w:val="00DD0D99"/>
    <w:rsid w:val="00DD22D0"/>
    <w:rsid w:val="00DD2517"/>
    <w:rsid w:val="00DD2E22"/>
    <w:rsid w:val="00DD334B"/>
    <w:rsid w:val="00DD692A"/>
    <w:rsid w:val="00DD6DA9"/>
    <w:rsid w:val="00DE01C9"/>
    <w:rsid w:val="00DE03BA"/>
    <w:rsid w:val="00DE0781"/>
    <w:rsid w:val="00DE67BC"/>
    <w:rsid w:val="00DF0F41"/>
    <w:rsid w:val="00DF2F9E"/>
    <w:rsid w:val="00DF3661"/>
    <w:rsid w:val="00DF3B20"/>
    <w:rsid w:val="00DF505D"/>
    <w:rsid w:val="00DF5323"/>
    <w:rsid w:val="00DF5CA6"/>
    <w:rsid w:val="00E01ABD"/>
    <w:rsid w:val="00E0319E"/>
    <w:rsid w:val="00E04B78"/>
    <w:rsid w:val="00E04FBE"/>
    <w:rsid w:val="00E06417"/>
    <w:rsid w:val="00E07F3F"/>
    <w:rsid w:val="00E10D38"/>
    <w:rsid w:val="00E13308"/>
    <w:rsid w:val="00E1345A"/>
    <w:rsid w:val="00E13C92"/>
    <w:rsid w:val="00E201FF"/>
    <w:rsid w:val="00E222AD"/>
    <w:rsid w:val="00E2662D"/>
    <w:rsid w:val="00E26E0A"/>
    <w:rsid w:val="00E275D7"/>
    <w:rsid w:val="00E32269"/>
    <w:rsid w:val="00E4001D"/>
    <w:rsid w:val="00E40DFC"/>
    <w:rsid w:val="00E417A5"/>
    <w:rsid w:val="00E44333"/>
    <w:rsid w:val="00E46AC8"/>
    <w:rsid w:val="00E479BD"/>
    <w:rsid w:val="00E508CA"/>
    <w:rsid w:val="00E5135E"/>
    <w:rsid w:val="00E525A2"/>
    <w:rsid w:val="00E52DA6"/>
    <w:rsid w:val="00E54C26"/>
    <w:rsid w:val="00E556AA"/>
    <w:rsid w:val="00E55B14"/>
    <w:rsid w:val="00E56F38"/>
    <w:rsid w:val="00E61B85"/>
    <w:rsid w:val="00E62D8A"/>
    <w:rsid w:val="00E665ED"/>
    <w:rsid w:val="00E7172F"/>
    <w:rsid w:val="00E744EC"/>
    <w:rsid w:val="00E74A14"/>
    <w:rsid w:val="00E761F1"/>
    <w:rsid w:val="00E80812"/>
    <w:rsid w:val="00E809BB"/>
    <w:rsid w:val="00E80FD5"/>
    <w:rsid w:val="00E81361"/>
    <w:rsid w:val="00E8270B"/>
    <w:rsid w:val="00E83389"/>
    <w:rsid w:val="00E875CA"/>
    <w:rsid w:val="00E919CE"/>
    <w:rsid w:val="00E9475B"/>
    <w:rsid w:val="00E94A75"/>
    <w:rsid w:val="00E95B79"/>
    <w:rsid w:val="00E9723E"/>
    <w:rsid w:val="00E97CD0"/>
    <w:rsid w:val="00EA01CE"/>
    <w:rsid w:val="00EA02C8"/>
    <w:rsid w:val="00EA2CAA"/>
    <w:rsid w:val="00EA4611"/>
    <w:rsid w:val="00EA58AA"/>
    <w:rsid w:val="00EB17A2"/>
    <w:rsid w:val="00EB7F2A"/>
    <w:rsid w:val="00EC3097"/>
    <w:rsid w:val="00EC35C9"/>
    <w:rsid w:val="00EC49E8"/>
    <w:rsid w:val="00EC6CA5"/>
    <w:rsid w:val="00ED0AF3"/>
    <w:rsid w:val="00ED1D3C"/>
    <w:rsid w:val="00ED2199"/>
    <w:rsid w:val="00ED4E34"/>
    <w:rsid w:val="00ED67CC"/>
    <w:rsid w:val="00ED7E1A"/>
    <w:rsid w:val="00EE0152"/>
    <w:rsid w:val="00EE21A0"/>
    <w:rsid w:val="00EE22B8"/>
    <w:rsid w:val="00EE2B5C"/>
    <w:rsid w:val="00EE7F19"/>
    <w:rsid w:val="00EF163B"/>
    <w:rsid w:val="00EF2E9B"/>
    <w:rsid w:val="00EF7439"/>
    <w:rsid w:val="00EF7DE8"/>
    <w:rsid w:val="00F000CC"/>
    <w:rsid w:val="00F00C3D"/>
    <w:rsid w:val="00F01081"/>
    <w:rsid w:val="00F020FD"/>
    <w:rsid w:val="00F024BA"/>
    <w:rsid w:val="00F02BF0"/>
    <w:rsid w:val="00F04BA3"/>
    <w:rsid w:val="00F05A04"/>
    <w:rsid w:val="00F07D4D"/>
    <w:rsid w:val="00F107C8"/>
    <w:rsid w:val="00F15007"/>
    <w:rsid w:val="00F15D62"/>
    <w:rsid w:val="00F166C3"/>
    <w:rsid w:val="00F17300"/>
    <w:rsid w:val="00F20EE7"/>
    <w:rsid w:val="00F219E1"/>
    <w:rsid w:val="00F222FB"/>
    <w:rsid w:val="00F24138"/>
    <w:rsid w:val="00F25567"/>
    <w:rsid w:val="00F27093"/>
    <w:rsid w:val="00F2750A"/>
    <w:rsid w:val="00F3326F"/>
    <w:rsid w:val="00F350EF"/>
    <w:rsid w:val="00F37CB8"/>
    <w:rsid w:val="00F41BB7"/>
    <w:rsid w:val="00F450E0"/>
    <w:rsid w:val="00F46C75"/>
    <w:rsid w:val="00F47250"/>
    <w:rsid w:val="00F47FE3"/>
    <w:rsid w:val="00F50471"/>
    <w:rsid w:val="00F50C47"/>
    <w:rsid w:val="00F546D8"/>
    <w:rsid w:val="00F54860"/>
    <w:rsid w:val="00F56007"/>
    <w:rsid w:val="00F562CD"/>
    <w:rsid w:val="00F568D1"/>
    <w:rsid w:val="00F60920"/>
    <w:rsid w:val="00F6142F"/>
    <w:rsid w:val="00F61432"/>
    <w:rsid w:val="00F620A7"/>
    <w:rsid w:val="00F6439A"/>
    <w:rsid w:val="00F6589C"/>
    <w:rsid w:val="00F72ACD"/>
    <w:rsid w:val="00F73523"/>
    <w:rsid w:val="00F73A6F"/>
    <w:rsid w:val="00F743F0"/>
    <w:rsid w:val="00F7444F"/>
    <w:rsid w:val="00F7496B"/>
    <w:rsid w:val="00F75F8B"/>
    <w:rsid w:val="00F76F02"/>
    <w:rsid w:val="00F76F9E"/>
    <w:rsid w:val="00F803F1"/>
    <w:rsid w:val="00F80ACA"/>
    <w:rsid w:val="00F810E3"/>
    <w:rsid w:val="00F81CF7"/>
    <w:rsid w:val="00F81F27"/>
    <w:rsid w:val="00F82B1C"/>
    <w:rsid w:val="00F83328"/>
    <w:rsid w:val="00F84470"/>
    <w:rsid w:val="00F851D9"/>
    <w:rsid w:val="00F876AC"/>
    <w:rsid w:val="00F90BB7"/>
    <w:rsid w:val="00F92CA7"/>
    <w:rsid w:val="00F93684"/>
    <w:rsid w:val="00F973E6"/>
    <w:rsid w:val="00FA10DE"/>
    <w:rsid w:val="00FA1D3E"/>
    <w:rsid w:val="00FA321C"/>
    <w:rsid w:val="00FA4E52"/>
    <w:rsid w:val="00FA5FAC"/>
    <w:rsid w:val="00FA5FBD"/>
    <w:rsid w:val="00FA6896"/>
    <w:rsid w:val="00FA7734"/>
    <w:rsid w:val="00FB4D5B"/>
    <w:rsid w:val="00FC0DB8"/>
    <w:rsid w:val="00FC3CE1"/>
    <w:rsid w:val="00FC3E9F"/>
    <w:rsid w:val="00FC41C0"/>
    <w:rsid w:val="00FC4EC1"/>
    <w:rsid w:val="00FD04C7"/>
    <w:rsid w:val="00FD2D24"/>
    <w:rsid w:val="00FD3E73"/>
    <w:rsid w:val="00FD5DE7"/>
    <w:rsid w:val="00FD5FA9"/>
    <w:rsid w:val="00FD71C7"/>
    <w:rsid w:val="00FD739D"/>
    <w:rsid w:val="00FD7407"/>
    <w:rsid w:val="00FD7773"/>
    <w:rsid w:val="00FE04D7"/>
    <w:rsid w:val="00FE069B"/>
    <w:rsid w:val="00FE42B1"/>
    <w:rsid w:val="00FE5F78"/>
    <w:rsid w:val="00FE688E"/>
    <w:rsid w:val="00FE6FDD"/>
    <w:rsid w:val="00FF019A"/>
    <w:rsid w:val="00FF14A5"/>
    <w:rsid w:val="00FF1CBC"/>
    <w:rsid w:val="00FF3546"/>
    <w:rsid w:val="00FF3C60"/>
    <w:rsid w:val="00FF60F8"/>
    <w:rsid w:val="00FF68C1"/>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A050E"/>
  <w15:chartTrackingRefBased/>
  <w15:docId w15:val="{48697718-E036-4C62-B9C6-DD5BDDB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AC"/>
  </w:style>
  <w:style w:type="paragraph" w:styleId="Heading1">
    <w:name w:val="heading 1"/>
    <w:basedOn w:val="Normal"/>
    <w:next w:val="Normal"/>
    <w:link w:val="Heading1Char"/>
    <w:qFormat/>
    <w:rsid w:val="00971EAA"/>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1"/>
  </w:style>
  <w:style w:type="paragraph" w:styleId="Footer">
    <w:name w:val="footer"/>
    <w:basedOn w:val="Normal"/>
    <w:link w:val="FooterChar"/>
    <w:uiPriority w:val="99"/>
    <w:unhideWhenUsed/>
    <w:rsid w:val="00EA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1"/>
  </w:style>
  <w:style w:type="character" w:customStyle="1" w:styleId="Heading1Char">
    <w:name w:val="Heading 1 Char"/>
    <w:basedOn w:val="DefaultParagraphFont"/>
    <w:link w:val="Heading1"/>
    <w:rsid w:val="00971EAA"/>
    <w:rPr>
      <w:rFonts w:ascii="Times New Roman" w:eastAsia="Times New Roman" w:hAnsi="Times New Roman" w:cs="Times New Roman"/>
      <w:b/>
      <w:bCs/>
      <w:sz w:val="24"/>
      <w:szCs w:val="24"/>
      <w:u w:val="single"/>
    </w:rPr>
  </w:style>
  <w:style w:type="paragraph" w:styleId="Title">
    <w:name w:val="Title"/>
    <w:basedOn w:val="Normal"/>
    <w:link w:val="TitleChar"/>
    <w:qFormat/>
    <w:rsid w:val="00971EA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71E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4F"/>
    <w:rPr>
      <w:rFonts w:ascii="Segoe UI" w:hAnsi="Segoe UI" w:cs="Segoe UI"/>
      <w:sz w:val="18"/>
      <w:szCs w:val="18"/>
    </w:rPr>
  </w:style>
  <w:style w:type="paragraph" w:styleId="ListParagraph">
    <w:name w:val="List Paragraph"/>
    <w:basedOn w:val="Normal"/>
    <w:uiPriority w:val="34"/>
    <w:qFormat/>
    <w:rsid w:val="00D12A1E"/>
    <w:pPr>
      <w:ind w:left="720"/>
      <w:contextualSpacing/>
    </w:pPr>
  </w:style>
  <w:style w:type="table" w:styleId="TableGrid">
    <w:name w:val="Table Grid"/>
    <w:basedOn w:val="TableNormal"/>
    <w:uiPriority w:val="39"/>
    <w:rsid w:val="000A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Questions1">
    <w:name w:val="Title for Questions1"/>
    <w:basedOn w:val="ListParagraph"/>
    <w:next w:val="NoSpacing"/>
    <w:uiPriority w:val="1"/>
    <w:qFormat/>
    <w:rsid w:val="000A7448"/>
    <w:pPr>
      <w:numPr>
        <w:numId w:val="12"/>
      </w:numPr>
      <w:spacing w:after="0" w:line="360" w:lineRule="auto"/>
    </w:pPr>
    <w:rPr>
      <w:rFonts w:ascii="Tahoma" w:hAnsi="Tahoma" w:cs="Tahoma"/>
      <w:b/>
      <w:bCs/>
      <w:sz w:val="24"/>
    </w:rPr>
  </w:style>
  <w:style w:type="paragraph" w:styleId="NoSpacing">
    <w:name w:val="No Spacing"/>
    <w:uiPriority w:val="1"/>
    <w:qFormat/>
    <w:rsid w:val="000A7448"/>
    <w:pPr>
      <w:spacing w:after="0" w:line="240" w:lineRule="auto"/>
    </w:pPr>
  </w:style>
  <w:style w:type="character" w:styleId="CommentReference">
    <w:name w:val="annotation reference"/>
    <w:basedOn w:val="DefaultParagraphFont"/>
    <w:uiPriority w:val="99"/>
    <w:semiHidden/>
    <w:unhideWhenUsed/>
    <w:rsid w:val="00EF7DE8"/>
    <w:rPr>
      <w:sz w:val="16"/>
      <w:szCs w:val="16"/>
    </w:rPr>
  </w:style>
  <w:style w:type="paragraph" w:styleId="CommentText">
    <w:name w:val="annotation text"/>
    <w:basedOn w:val="Normal"/>
    <w:link w:val="CommentTextChar"/>
    <w:uiPriority w:val="99"/>
    <w:semiHidden/>
    <w:unhideWhenUsed/>
    <w:rsid w:val="00EF7DE8"/>
    <w:pPr>
      <w:spacing w:line="240" w:lineRule="auto"/>
    </w:pPr>
    <w:rPr>
      <w:sz w:val="20"/>
      <w:szCs w:val="20"/>
    </w:rPr>
  </w:style>
  <w:style w:type="character" w:customStyle="1" w:styleId="CommentTextChar">
    <w:name w:val="Comment Text Char"/>
    <w:basedOn w:val="DefaultParagraphFont"/>
    <w:link w:val="CommentText"/>
    <w:uiPriority w:val="99"/>
    <w:semiHidden/>
    <w:rsid w:val="00EF7DE8"/>
    <w:rPr>
      <w:sz w:val="20"/>
      <w:szCs w:val="20"/>
    </w:rPr>
  </w:style>
  <w:style w:type="paragraph" w:styleId="CommentSubject">
    <w:name w:val="annotation subject"/>
    <w:basedOn w:val="CommentText"/>
    <w:next w:val="CommentText"/>
    <w:link w:val="CommentSubjectChar"/>
    <w:uiPriority w:val="99"/>
    <w:semiHidden/>
    <w:unhideWhenUsed/>
    <w:rsid w:val="00EF7DE8"/>
    <w:rPr>
      <w:b/>
      <w:bCs/>
    </w:rPr>
  </w:style>
  <w:style w:type="character" w:customStyle="1" w:styleId="CommentSubjectChar">
    <w:name w:val="Comment Subject Char"/>
    <w:basedOn w:val="CommentTextChar"/>
    <w:link w:val="CommentSubject"/>
    <w:uiPriority w:val="99"/>
    <w:semiHidden/>
    <w:rsid w:val="00EF7DE8"/>
    <w:rPr>
      <w:b/>
      <w:bCs/>
      <w:sz w:val="20"/>
      <w:szCs w:val="20"/>
    </w:rPr>
  </w:style>
  <w:style w:type="character" w:styleId="PlaceholderText">
    <w:name w:val="Placeholder Text"/>
    <w:basedOn w:val="DefaultParagraphFont"/>
    <w:uiPriority w:val="99"/>
    <w:semiHidden/>
    <w:rsid w:val="00C45D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iller\Documents\Custom%20Office%20Templates\AUTHORITY%20BOARD%20MEETING%20MINUTES%20TEMPLATE%202.dotx" TargetMode="External"/></Relationships>
</file>

<file path=word/theme/theme1.xml><?xml version="1.0" encoding="utf-8"?>
<a:theme xmlns:a="http://schemas.openxmlformats.org/drawingml/2006/main" name="Office Theme">
  <a:themeElements>
    <a:clrScheme name="Authority Colors">
      <a:dk1>
        <a:sysClr val="windowText" lastClr="000000"/>
      </a:dk1>
      <a:lt1>
        <a:sysClr val="window" lastClr="FFFFFF"/>
      </a:lt1>
      <a:dk2>
        <a:srgbClr val="1C427B"/>
      </a:dk2>
      <a:lt2>
        <a:srgbClr val="E7E6E6"/>
      </a:lt2>
      <a:accent1>
        <a:srgbClr val="4472C4"/>
      </a:accent1>
      <a:accent2>
        <a:srgbClr val="C00000"/>
      </a:accent2>
      <a:accent3>
        <a:srgbClr val="A5A5A5"/>
      </a:accent3>
      <a:accent4>
        <a:srgbClr val="ED7D31"/>
      </a:accent4>
      <a:accent5>
        <a:srgbClr val="5B9BD5"/>
      </a:accent5>
      <a:accent6>
        <a:srgbClr val="595959"/>
      </a:accent6>
      <a:hlink>
        <a:srgbClr val="1C427B"/>
      </a:hlink>
      <a:folHlink>
        <a:srgbClr val="EA23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6FAE-8AC5-412A-B3D4-A65B8589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AUTHORITY BOARD MEETING MINUTES TEMPLATE 2</Template>
  <TotalTime>762</TotalTime>
  <Pages>5</Pages>
  <Words>827</Words>
  <Characters>4502</Characters>
  <Application>Microsoft Office Word</Application>
  <DocSecurity>0</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Miller</dc:creator>
  <cp:keywords/>
  <dc:description/>
  <cp:lastModifiedBy>Jianna West</cp:lastModifiedBy>
  <cp:revision>15</cp:revision>
  <cp:lastPrinted>2022-11-17T13:42:00Z</cp:lastPrinted>
  <dcterms:created xsi:type="dcterms:W3CDTF">2023-05-04T14:13:00Z</dcterms:created>
  <dcterms:modified xsi:type="dcterms:W3CDTF">2025-06-17T18:22:00Z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81a56129806da36752dc9ab20e64db1695ae4b35ff2b9ac055a4942b1844f50e</vt:lpwstr>
  </property>
</Properties>
</file>